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ind w:right="0"/>
        <w:jc w:val="center"/>
        <w:outlineLvl w:val="9"/>
        <w:rPr>
          <w:rFonts w:hint="eastAsia" w:ascii="宋体" w:hAnsi="宋体" w:eastAsia="宋体" w:cs="宋体"/>
          <w:sz w:val="44"/>
          <w:szCs w:val="44"/>
        </w:rPr>
      </w:pPr>
      <w:r>
        <w:rPr>
          <w:rFonts w:hint="eastAsia" w:ascii="宋体" w:hAnsi="宋体" w:eastAsia="宋体" w:cs="宋体"/>
          <w:sz w:val="44"/>
          <w:szCs w:val="44"/>
          <w:lang w:eastAsia="zh-CN"/>
        </w:rPr>
        <w:t>大城县</w:t>
      </w:r>
      <w:r>
        <w:rPr>
          <w:rFonts w:hint="eastAsia" w:ascii="宋体" w:hAnsi="宋体" w:eastAsia="宋体" w:cs="宋体"/>
          <w:sz w:val="44"/>
          <w:szCs w:val="44"/>
        </w:rPr>
        <w:t>突发地质灾害应急预案</w:t>
      </w:r>
    </w:p>
    <w:sdt>
      <w:sdtPr>
        <w:rPr>
          <w:rFonts w:ascii="宋体" w:hAnsi="宋体" w:eastAsia="宋体" w:cs="Times New Roman"/>
          <w:kern w:val="2"/>
          <w:sz w:val="44"/>
          <w:szCs w:val="44"/>
          <w:lang w:val="en-US" w:eastAsia="zh-CN" w:bidi="ar-SA"/>
        </w:rPr>
        <w:id w:val="147454623"/>
        <w15:color w:val="DBDBDB"/>
        <w:docPartObj>
          <w:docPartGallery w:val="Table of Contents"/>
          <w:docPartUnique/>
        </w:docPartObj>
      </w:sdtPr>
      <w:sdtEndPr>
        <w:rPr>
          <w:rFonts w:hint="eastAsia" w:ascii="仿宋" w:hAnsi="仿宋" w:eastAsia="仿宋" w:cs="仿宋"/>
          <w:bCs/>
          <w:kern w:val="2"/>
          <w:sz w:val="30"/>
          <w:szCs w:val="30"/>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目录</w:t>
          </w:r>
        </w:p>
        <w:p>
          <w:pPr>
            <w:pStyle w:val="4"/>
            <w:tabs>
              <w:tab w:val="right" w:leader="dot" w:pos="8845"/>
            </w:tabs>
            <w:rPr>
              <w:rFonts w:hint="eastAsia" w:ascii="仿宋" w:hAnsi="仿宋" w:eastAsia="仿宋" w:cs="仿宋"/>
              <w:sz w:val="30"/>
              <w:szCs w:val="30"/>
            </w:rPr>
          </w:pPr>
          <w:r>
            <w:rPr>
              <w:rFonts w:hint="eastAsia" w:ascii="仿宋" w:hAnsi="仿宋" w:eastAsia="仿宋" w:cs="仿宋"/>
              <w:b/>
              <w:bCs/>
              <w:sz w:val="30"/>
              <w:szCs w:val="30"/>
              <w:lang w:val="en-US" w:eastAsia="zh-CN"/>
            </w:rPr>
            <w:fldChar w:fldCharType="begin"/>
          </w:r>
          <w:r>
            <w:rPr>
              <w:rFonts w:hint="eastAsia" w:ascii="仿宋" w:hAnsi="仿宋" w:eastAsia="仿宋" w:cs="仿宋"/>
              <w:b/>
              <w:bCs/>
              <w:sz w:val="30"/>
              <w:szCs w:val="30"/>
              <w:lang w:val="en-US" w:eastAsia="zh-CN"/>
            </w:rPr>
            <w:instrText xml:space="preserve">TOC \o "1-1" \h \u </w:instrText>
          </w:r>
          <w:r>
            <w:rPr>
              <w:rFonts w:hint="eastAsia" w:ascii="仿宋" w:hAnsi="仿宋" w:eastAsia="仿宋" w:cs="仿宋"/>
              <w:b/>
              <w:bCs/>
              <w:sz w:val="30"/>
              <w:szCs w:val="30"/>
              <w:lang w:val="en-US" w:eastAsia="zh-CN"/>
            </w:rPr>
            <w:fldChar w:fldCharType="separate"/>
          </w: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_Toc21673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val="0"/>
              <w:sz w:val="30"/>
              <w:szCs w:val="30"/>
              <w:lang w:val="en-US" w:eastAsia="zh-CN"/>
            </w:rPr>
            <w:t>1</w:t>
          </w:r>
          <w:r>
            <w:rPr>
              <w:rFonts w:hint="eastAsia" w:ascii="仿宋" w:hAnsi="仿宋" w:eastAsia="仿宋" w:cs="仿宋"/>
              <w:bCs w:val="0"/>
              <w:sz w:val="30"/>
              <w:szCs w:val="30"/>
            </w:rPr>
            <w:t>总则</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_Toc21673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_Toc26047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1.1</w:t>
          </w:r>
          <w:r>
            <w:rPr>
              <w:rFonts w:hint="eastAsia" w:ascii="仿宋" w:hAnsi="仿宋" w:eastAsia="仿宋" w:cs="仿宋"/>
              <w:bCs/>
              <w:sz w:val="30"/>
              <w:szCs w:val="30"/>
            </w:rPr>
            <w:t>编制目的</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_Toc26047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_Toc5482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1.2</w:t>
          </w:r>
          <w:r>
            <w:rPr>
              <w:rFonts w:hint="eastAsia" w:ascii="仿宋" w:hAnsi="仿宋" w:eastAsia="仿宋" w:cs="仿宋"/>
              <w:bCs/>
              <w:sz w:val="30"/>
              <w:szCs w:val="30"/>
            </w:rPr>
            <w:t>编制依据</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_Toc5482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_Toc15512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1.3</w:t>
          </w:r>
          <w:r>
            <w:rPr>
              <w:rFonts w:hint="eastAsia" w:ascii="仿宋" w:hAnsi="仿宋" w:eastAsia="仿宋" w:cs="仿宋"/>
              <w:bCs/>
              <w:sz w:val="30"/>
              <w:szCs w:val="30"/>
            </w:rPr>
            <w:t>适用范围</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_Toc15512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_Toc18351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1.4</w:t>
          </w:r>
          <w:r>
            <w:rPr>
              <w:rFonts w:hint="eastAsia" w:ascii="仿宋" w:hAnsi="仿宋" w:eastAsia="仿宋" w:cs="仿宋"/>
              <w:bCs/>
              <w:sz w:val="30"/>
              <w:szCs w:val="30"/>
            </w:rPr>
            <w:t>工作原则</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_Toc18351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_Toc31474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val="0"/>
              <w:sz w:val="30"/>
              <w:szCs w:val="30"/>
              <w:lang w:val="en-US" w:eastAsia="zh-CN"/>
            </w:rPr>
            <w:t>2</w:t>
          </w:r>
          <w:r>
            <w:rPr>
              <w:rFonts w:hint="eastAsia" w:ascii="仿宋" w:hAnsi="仿宋" w:eastAsia="仿宋" w:cs="仿宋"/>
              <w:bCs w:val="0"/>
              <w:sz w:val="30"/>
              <w:szCs w:val="30"/>
            </w:rPr>
            <w:t>组织体系与职责任务</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_Toc31474 </w:instrText>
          </w:r>
          <w:r>
            <w:rPr>
              <w:rFonts w:hint="eastAsia" w:ascii="仿宋" w:hAnsi="仿宋" w:eastAsia="仿宋" w:cs="仿宋"/>
              <w:sz w:val="30"/>
              <w:szCs w:val="30"/>
            </w:rPr>
            <w:fldChar w:fldCharType="separate"/>
          </w:r>
          <w:r>
            <w:rPr>
              <w:rFonts w:hint="eastAsia" w:ascii="仿宋" w:hAnsi="仿宋" w:eastAsia="仿宋" w:cs="仿宋"/>
              <w:sz w:val="30"/>
              <w:szCs w:val="30"/>
            </w:rPr>
            <w:t>2</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_Toc8259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2.1</w:t>
          </w:r>
          <w:r>
            <w:rPr>
              <w:rFonts w:hint="eastAsia" w:ascii="仿宋" w:hAnsi="仿宋" w:eastAsia="仿宋" w:cs="仿宋"/>
              <w:bCs/>
              <w:sz w:val="30"/>
              <w:szCs w:val="30"/>
              <w:lang w:eastAsia="zh-CN"/>
            </w:rPr>
            <w:t>县</w:t>
          </w:r>
          <w:r>
            <w:rPr>
              <w:rFonts w:hint="eastAsia" w:ascii="仿宋" w:hAnsi="仿宋" w:eastAsia="仿宋" w:cs="仿宋"/>
              <w:bCs/>
              <w:sz w:val="30"/>
              <w:szCs w:val="30"/>
            </w:rPr>
            <w:t>地质灾害应急救援指挥部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_Toc8259 </w:instrText>
          </w:r>
          <w:r>
            <w:rPr>
              <w:rFonts w:hint="eastAsia" w:ascii="仿宋" w:hAnsi="仿宋" w:eastAsia="仿宋" w:cs="仿宋"/>
              <w:sz w:val="30"/>
              <w:szCs w:val="30"/>
            </w:rPr>
            <w:fldChar w:fldCharType="separate"/>
          </w:r>
          <w:r>
            <w:rPr>
              <w:rFonts w:hint="eastAsia" w:ascii="仿宋" w:hAnsi="仿宋" w:eastAsia="仿宋" w:cs="仿宋"/>
              <w:sz w:val="30"/>
              <w:szCs w:val="30"/>
            </w:rPr>
            <w:t>2</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_Toc31988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2.2</w:t>
          </w:r>
          <w:r>
            <w:rPr>
              <w:rFonts w:hint="eastAsia" w:ascii="仿宋" w:hAnsi="仿宋" w:eastAsia="仿宋" w:cs="仿宋"/>
              <w:bCs/>
              <w:sz w:val="30"/>
              <w:szCs w:val="30"/>
              <w:lang w:eastAsia="zh-CN"/>
            </w:rPr>
            <w:t>县</w:t>
          </w:r>
          <w:r>
            <w:rPr>
              <w:rFonts w:hint="eastAsia" w:ascii="仿宋" w:hAnsi="仿宋" w:eastAsia="仿宋" w:cs="仿宋"/>
              <w:bCs/>
              <w:sz w:val="30"/>
              <w:szCs w:val="30"/>
            </w:rPr>
            <w:t>应急救援指挥部办公室</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_Toc31988 </w:instrText>
          </w:r>
          <w:r>
            <w:rPr>
              <w:rFonts w:hint="eastAsia" w:ascii="仿宋" w:hAnsi="仿宋" w:eastAsia="仿宋" w:cs="仿宋"/>
              <w:sz w:val="30"/>
              <w:szCs w:val="30"/>
            </w:rPr>
            <w:fldChar w:fldCharType="separate"/>
          </w:r>
          <w:r>
            <w:rPr>
              <w:rFonts w:hint="eastAsia" w:ascii="仿宋" w:hAnsi="仿宋" w:eastAsia="仿宋" w:cs="仿宋"/>
              <w:sz w:val="30"/>
              <w:szCs w:val="30"/>
            </w:rPr>
            <w:t>3</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_Toc8998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2.3</w:t>
          </w:r>
          <w:r>
            <w:rPr>
              <w:rFonts w:hint="eastAsia" w:ascii="仿宋" w:hAnsi="仿宋" w:eastAsia="仿宋" w:cs="仿宋"/>
              <w:bCs/>
              <w:sz w:val="30"/>
              <w:szCs w:val="30"/>
            </w:rPr>
            <w:t>成员单位职责分工</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_Toc8998 </w:instrText>
          </w:r>
          <w:r>
            <w:rPr>
              <w:rFonts w:hint="eastAsia" w:ascii="仿宋" w:hAnsi="仿宋" w:eastAsia="仿宋" w:cs="仿宋"/>
              <w:sz w:val="30"/>
              <w:szCs w:val="30"/>
            </w:rPr>
            <w:fldChar w:fldCharType="separate"/>
          </w:r>
          <w:r>
            <w:rPr>
              <w:rFonts w:hint="eastAsia" w:ascii="仿宋" w:hAnsi="仿宋" w:eastAsia="仿宋" w:cs="仿宋"/>
              <w:sz w:val="30"/>
              <w:szCs w:val="30"/>
            </w:rPr>
            <w:t>4</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_Toc21801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2.4各</w:t>
          </w:r>
          <w:bookmarkStart w:id="38" w:name="_GoBack"/>
          <w:bookmarkEnd w:id="38"/>
          <w:r>
            <w:rPr>
              <w:rFonts w:hint="eastAsia" w:ascii="仿宋" w:hAnsi="仿宋" w:eastAsia="仿宋" w:cs="仿宋"/>
              <w:bCs/>
              <w:sz w:val="30"/>
              <w:szCs w:val="30"/>
              <w:lang w:val="en-US" w:eastAsia="zh-CN"/>
            </w:rPr>
            <w:t>镇人民政府、大城县经济开发区地质灾害组织体系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_Toc21801 </w:instrText>
          </w:r>
          <w:r>
            <w:rPr>
              <w:rFonts w:hint="eastAsia" w:ascii="仿宋" w:hAnsi="仿宋" w:eastAsia="仿宋" w:cs="仿宋"/>
              <w:sz w:val="30"/>
              <w:szCs w:val="30"/>
            </w:rPr>
            <w:fldChar w:fldCharType="separate"/>
          </w:r>
          <w:r>
            <w:rPr>
              <w:rFonts w:hint="eastAsia" w:ascii="仿宋" w:hAnsi="仿宋" w:eastAsia="仿宋" w:cs="仿宋"/>
              <w:sz w:val="30"/>
              <w:szCs w:val="30"/>
            </w:rPr>
            <w:t>7</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_Toc21776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val="0"/>
              <w:sz w:val="30"/>
              <w:szCs w:val="30"/>
              <w:lang w:val="en-US" w:eastAsia="zh-CN"/>
            </w:rPr>
            <w:t>3</w:t>
          </w:r>
          <w:r>
            <w:rPr>
              <w:rFonts w:hint="eastAsia" w:ascii="仿宋" w:hAnsi="仿宋" w:eastAsia="仿宋" w:cs="仿宋"/>
              <w:bCs w:val="0"/>
              <w:sz w:val="30"/>
              <w:szCs w:val="30"/>
            </w:rPr>
            <w:t>预防与预警</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_Toc21776 </w:instrText>
          </w:r>
          <w:r>
            <w:rPr>
              <w:rFonts w:hint="eastAsia" w:ascii="仿宋" w:hAnsi="仿宋" w:eastAsia="仿宋" w:cs="仿宋"/>
              <w:sz w:val="30"/>
              <w:szCs w:val="30"/>
            </w:rPr>
            <w:fldChar w:fldCharType="separate"/>
          </w:r>
          <w:r>
            <w:rPr>
              <w:rFonts w:hint="eastAsia" w:ascii="仿宋" w:hAnsi="仿宋" w:eastAsia="仿宋" w:cs="仿宋"/>
              <w:sz w:val="30"/>
              <w:szCs w:val="30"/>
            </w:rPr>
            <w:t>7</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_Toc30258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kern w:val="2"/>
              <w:sz w:val="30"/>
              <w:szCs w:val="30"/>
              <w:lang w:val="en-US" w:eastAsia="zh-CN"/>
            </w:rPr>
            <w:t>3.1</w:t>
          </w:r>
          <w:r>
            <w:rPr>
              <w:rFonts w:hint="eastAsia" w:ascii="仿宋" w:hAnsi="仿宋" w:eastAsia="仿宋" w:cs="仿宋"/>
              <w:bCs/>
              <w:kern w:val="2"/>
              <w:sz w:val="30"/>
              <w:szCs w:val="30"/>
            </w:rPr>
            <w:t>预防预报预警信息</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_Toc30258 </w:instrText>
          </w:r>
          <w:r>
            <w:rPr>
              <w:rFonts w:hint="eastAsia" w:ascii="仿宋" w:hAnsi="仿宋" w:eastAsia="仿宋" w:cs="仿宋"/>
              <w:sz w:val="30"/>
              <w:szCs w:val="30"/>
            </w:rPr>
            <w:fldChar w:fldCharType="separate"/>
          </w:r>
          <w:r>
            <w:rPr>
              <w:rFonts w:hint="eastAsia" w:ascii="仿宋" w:hAnsi="仿宋" w:eastAsia="仿宋" w:cs="仿宋"/>
              <w:sz w:val="30"/>
              <w:szCs w:val="30"/>
            </w:rPr>
            <w:t>7</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_Toc6872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kern w:val="2"/>
              <w:sz w:val="30"/>
              <w:szCs w:val="30"/>
              <w:lang w:val="en-US" w:eastAsia="zh-CN"/>
            </w:rPr>
            <w:t>3.2</w:t>
          </w:r>
          <w:r>
            <w:rPr>
              <w:rFonts w:hint="eastAsia" w:ascii="仿宋" w:hAnsi="仿宋" w:eastAsia="仿宋" w:cs="仿宋"/>
              <w:bCs/>
              <w:kern w:val="2"/>
              <w:sz w:val="30"/>
              <w:szCs w:val="30"/>
            </w:rPr>
            <w:t>预防预警行动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_Toc6872 </w:instrText>
          </w:r>
          <w:r>
            <w:rPr>
              <w:rFonts w:hint="eastAsia" w:ascii="仿宋" w:hAnsi="仿宋" w:eastAsia="仿宋" w:cs="仿宋"/>
              <w:sz w:val="30"/>
              <w:szCs w:val="30"/>
            </w:rPr>
            <w:fldChar w:fldCharType="separate"/>
          </w:r>
          <w:r>
            <w:rPr>
              <w:rFonts w:hint="eastAsia" w:ascii="仿宋" w:hAnsi="仿宋" w:eastAsia="仿宋" w:cs="仿宋"/>
              <w:sz w:val="30"/>
              <w:szCs w:val="30"/>
            </w:rPr>
            <w:t>8</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_Toc17588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kern w:val="2"/>
              <w:sz w:val="30"/>
              <w:szCs w:val="30"/>
              <w:lang w:val="en-US" w:eastAsia="zh-CN"/>
            </w:rPr>
            <w:t>3.3</w:t>
          </w:r>
          <w:r>
            <w:rPr>
              <w:rFonts w:hint="eastAsia" w:ascii="仿宋" w:hAnsi="仿宋" w:eastAsia="仿宋" w:cs="仿宋"/>
              <w:bCs/>
              <w:kern w:val="2"/>
              <w:sz w:val="30"/>
              <w:szCs w:val="30"/>
            </w:rPr>
            <w:t>地质灾害速报制度</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_Toc17588 </w:instrText>
          </w:r>
          <w:r>
            <w:rPr>
              <w:rFonts w:hint="eastAsia" w:ascii="仿宋" w:hAnsi="仿宋" w:eastAsia="仿宋" w:cs="仿宋"/>
              <w:sz w:val="30"/>
              <w:szCs w:val="30"/>
            </w:rPr>
            <w:fldChar w:fldCharType="separate"/>
          </w:r>
          <w:r>
            <w:rPr>
              <w:rFonts w:hint="eastAsia" w:ascii="仿宋" w:hAnsi="仿宋" w:eastAsia="仿宋" w:cs="仿宋"/>
              <w:sz w:val="30"/>
              <w:szCs w:val="30"/>
            </w:rPr>
            <w:t>9</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_Toc12262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val="0"/>
              <w:sz w:val="30"/>
              <w:szCs w:val="30"/>
              <w:lang w:val="en-US" w:eastAsia="zh-CN"/>
            </w:rPr>
            <w:t>4</w:t>
          </w:r>
          <w:r>
            <w:rPr>
              <w:rFonts w:hint="eastAsia" w:ascii="仿宋" w:hAnsi="仿宋" w:eastAsia="仿宋" w:cs="仿宋"/>
              <w:bCs w:val="0"/>
              <w:sz w:val="30"/>
              <w:szCs w:val="30"/>
            </w:rPr>
            <w:t>地质灾害险情与灾情</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_Toc12262 </w:instrText>
          </w:r>
          <w:r>
            <w:rPr>
              <w:rFonts w:hint="eastAsia" w:ascii="仿宋" w:hAnsi="仿宋" w:eastAsia="仿宋" w:cs="仿宋"/>
              <w:sz w:val="30"/>
              <w:szCs w:val="30"/>
            </w:rPr>
            <w:fldChar w:fldCharType="separate"/>
          </w:r>
          <w:r>
            <w:rPr>
              <w:rFonts w:hint="eastAsia" w:ascii="仿宋" w:hAnsi="仿宋" w:eastAsia="仿宋" w:cs="仿宋"/>
              <w:sz w:val="30"/>
              <w:szCs w:val="30"/>
            </w:rPr>
            <w:t>10</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_Toc25457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4.1</w:t>
          </w:r>
          <w:r>
            <w:rPr>
              <w:rFonts w:hint="eastAsia" w:ascii="仿宋" w:hAnsi="仿宋" w:eastAsia="仿宋" w:cs="仿宋"/>
              <w:bCs/>
              <w:sz w:val="30"/>
              <w:szCs w:val="30"/>
            </w:rPr>
            <w:t>特大型地质灾害险情与灾情</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_Toc25457 </w:instrText>
          </w:r>
          <w:r>
            <w:rPr>
              <w:rFonts w:hint="eastAsia" w:ascii="仿宋" w:hAnsi="仿宋" w:eastAsia="仿宋" w:cs="仿宋"/>
              <w:sz w:val="30"/>
              <w:szCs w:val="30"/>
            </w:rPr>
            <w:fldChar w:fldCharType="separate"/>
          </w:r>
          <w:r>
            <w:rPr>
              <w:rFonts w:hint="eastAsia" w:ascii="仿宋" w:hAnsi="仿宋" w:eastAsia="仿宋" w:cs="仿宋"/>
              <w:sz w:val="30"/>
              <w:szCs w:val="30"/>
            </w:rPr>
            <w:t>10</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_Toc6940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4.2</w:t>
          </w:r>
          <w:r>
            <w:rPr>
              <w:rFonts w:hint="eastAsia" w:ascii="仿宋" w:hAnsi="仿宋" w:eastAsia="仿宋" w:cs="仿宋"/>
              <w:bCs/>
              <w:sz w:val="30"/>
              <w:szCs w:val="30"/>
            </w:rPr>
            <w:t>大型地质灾害险情与灾情</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_Toc6940 </w:instrText>
          </w:r>
          <w:r>
            <w:rPr>
              <w:rFonts w:hint="eastAsia" w:ascii="仿宋" w:hAnsi="仿宋" w:eastAsia="仿宋" w:cs="仿宋"/>
              <w:sz w:val="30"/>
              <w:szCs w:val="30"/>
            </w:rPr>
            <w:fldChar w:fldCharType="separate"/>
          </w:r>
          <w:r>
            <w:rPr>
              <w:rFonts w:hint="eastAsia" w:ascii="仿宋" w:hAnsi="仿宋" w:eastAsia="仿宋" w:cs="仿宋"/>
              <w:sz w:val="30"/>
              <w:szCs w:val="30"/>
            </w:rPr>
            <w:t>10</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_Toc10275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4.3</w:t>
          </w:r>
          <w:r>
            <w:rPr>
              <w:rFonts w:hint="eastAsia" w:ascii="仿宋" w:hAnsi="仿宋" w:eastAsia="仿宋" w:cs="仿宋"/>
              <w:bCs/>
              <w:sz w:val="30"/>
              <w:szCs w:val="30"/>
            </w:rPr>
            <w:t>中型地质灾害险情与灾情</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_Toc10275 </w:instrText>
          </w:r>
          <w:r>
            <w:rPr>
              <w:rFonts w:hint="eastAsia" w:ascii="仿宋" w:hAnsi="仿宋" w:eastAsia="仿宋" w:cs="仿宋"/>
              <w:sz w:val="30"/>
              <w:szCs w:val="30"/>
            </w:rPr>
            <w:fldChar w:fldCharType="separate"/>
          </w:r>
          <w:r>
            <w:rPr>
              <w:rFonts w:hint="eastAsia" w:ascii="仿宋" w:hAnsi="仿宋" w:eastAsia="仿宋" w:cs="仿宋"/>
              <w:sz w:val="30"/>
              <w:szCs w:val="30"/>
            </w:rPr>
            <w:t>10</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_Toc9260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4.4</w:t>
          </w:r>
          <w:r>
            <w:rPr>
              <w:rFonts w:hint="eastAsia" w:ascii="仿宋" w:hAnsi="仿宋" w:eastAsia="仿宋" w:cs="仿宋"/>
              <w:bCs/>
              <w:sz w:val="30"/>
              <w:szCs w:val="30"/>
            </w:rPr>
            <w:t>小型地质灾害险情与灾情</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_Toc9260 </w:instrText>
          </w:r>
          <w:r>
            <w:rPr>
              <w:rFonts w:hint="eastAsia" w:ascii="仿宋" w:hAnsi="仿宋" w:eastAsia="仿宋" w:cs="仿宋"/>
              <w:sz w:val="30"/>
              <w:szCs w:val="30"/>
            </w:rPr>
            <w:fldChar w:fldCharType="separate"/>
          </w:r>
          <w:r>
            <w:rPr>
              <w:rFonts w:hint="eastAsia" w:ascii="仿宋" w:hAnsi="仿宋" w:eastAsia="仿宋" w:cs="仿宋"/>
              <w:sz w:val="30"/>
              <w:szCs w:val="30"/>
            </w:rPr>
            <w:t>11</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_Toc18728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val="0"/>
              <w:sz w:val="30"/>
              <w:szCs w:val="30"/>
              <w:lang w:val="en-US" w:eastAsia="zh-CN"/>
            </w:rPr>
            <w:t>5</w:t>
          </w:r>
          <w:r>
            <w:rPr>
              <w:rFonts w:hint="eastAsia" w:ascii="仿宋" w:hAnsi="仿宋" w:eastAsia="仿宋" w:cs="仿宋"/>
              <w:bCs w:val="0"/>
              <w:sz w:val="30"/>
              <w:szCs w:val="30"/>
            </w:rPr>
            <w:t>应急响应</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_Toc18728 </w:instrText>
          </w:r>
          <w:r>
            <w:rPr>
              <w:rFonts w:hint="eastAsia" w:ascii="仿宋" w:hAnsi="仿宋" w:eastAsia="仿宋" w:cs="仿宋"/>
              <w:sz w:val="30"/>
              <w:szCs w:val="30"/>
            </w:rPr>
            <w:fldChar w:fldCharType="separate"/>
          </w:r>
          <w:r>
            <w:rPr>
              <w:rFonts w:hint="eastAsia" w:ascii="仿宋" w:hAnsi="仿宋" w:eastAsia="仿宋" w:cs="仿宋"/>
              <w:sz w:val="30"/>
              <w:szCs w:val="30"/>
            </w:rPr>
            <w:t>11</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_Toc18335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5.1</w:t>
          </w:r>
          <w:r>
            <w:rPr>
              <w:rFonts w:hint="eastAsia" w:ascii="仿宋" w:hAnsi="仿宋" w:eastAsia="仿宋" w:cs="仿宋"/>
              <w:bCs/>
              <w:sz w:val="30"/>
              <w:szCs w:val="30"/>
            </w:rPr>
            <w:t>先期处置</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_Toc18335 </w:instrText>
          </w:r>
          <w:r>
            <w:rPr>
              <w:rFonts w:hint="eastAsia" w:ascii="仿宋" w:hAnsi="仿宋" w:eastAsia="仿宋" w:cs="仿宋"/>
              <w:sz w:val="30"/>
              <w:szCs w:val="30"/>
            </w:rPr>
            <w:fldChar w:fldCharType="separate"/>
          </w:r>
          <w:r>
            <w:rPr>
              <w:rFonts w:hint="eastAsia" w:ascii="仿宋" w:hAnsi="仿宋" w:eastAsia="仿宋" w:cs="仿宋"/>
              <w:sz w:val="30"/>
              <w:szCs w:val="30"/>
            </w:rPr>
            <w:t>11</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_Toc6628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5.2</w:t>
          </w:r>
          <w:r>
            <w:rPr>
              <w:rFonts w:hint="eastAsia" w:ascii="仿宋" w:hAnsi="仿宋" w:eastAsia="仿宋" w:cs="仿宋"/>
              <w:bCs/>
              <w:sz w:val="30"/>
              <w:szCs w:val="30"/>
            </w:rPr>
            <w:t>应急响应</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_Toc6628 </w:instrText>
          </w:r>
          <w:r>
            <w:rPr>
              <w:rFonts w:hint="eastAsia" w:ascii="仿宋" w:hAnsi="仿宋" w:eastAsia="仿宋" w:cs="仿宋"/>
              <w:sz w:val="30"/>
              <w:szCs w:val="30"/>
            </w:rPr>
            <w:fldChar w:fldCharType="separate"/>
          </w:r>
          <w:r>
            <w:rPr>
              <w:rFonts w:hint="eastAsia" w:ascii="仿宋" w:hAnsi="仿宋" w:eastAsia="仿宋" w:cs="仿宋"/>
              <w:sz w:val="30"/>
              <w:szCs w:val="30"/>
            </w:rPr>
            <w:t>11</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_Toc14407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5.3</w:t>
          </w:r>
          <w:r>
            <w:rPr>
              <w:rFonts w:hint="eastAsia" w:ascii="仿宋" w:hAnsi="仿宋" w:eastAsia="仿宋" w:cs="仿宋"/>
              <w:bCs/>
              <w:sz w:val="30"/>
              <w:szCs w:val="30"/>
            </w:rPr>
            <w:t>应急响应结束</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_Toc14407 </w:instrText>
          </w:r>
          <w:r>
            <w:rPr>
              <w:rFonts w:hint="eastAsia" w:ascii="仿宋" w:hAnsi="仿宋" w:eastAsia="仿宋" w:cs="仿宋"/>
              <w:sz w:val="30"/>
              <w:szCs w:val="30"/>
            </w:rPr>
            <w:fldChar w:fldCharType="separate"/>
          </w:r>
          <w:r>
            <w:rPr>
              <w:rFonts w:hint="eastAsia" w:ascii="仿宋" w:hAnsi="仿宋" w:eastAsia="仿宋" w:cs="仿宋"/>
              <w:sz w:val="30"/>
              <w:szCs w:val="30"/>
            </w:rPr>
            <w:t>14</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_Toc25334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6</w:t>
          </w:r>
          <w:r>
            <w:rPr>
              <w:rFonts w:hint="eastAsia" w:ascii="仿宋" w:hAnsi="仿宋" w:eastAsia="仿宋" w:cs="仿宋"/>
              <w:bCs/>
              <w:sz w:val="30"/>
              <w:szCs w:val="30"/>
            </w:rPr>
            <w:t>工作保障</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_Toc25334 </w:instrText>
          </w:r>
          <w:r>
            <w:rPr>
              <w:rFonts w:hint="eastAsia" w:ascii="仿宋" w:hAnsi="仿宋" w:eastAsia="仿宋" w:cs="仿宋"/>
              <w:sz w:val="30"/>
              <w:szCs w:val="30"/>
            </w:rPr>
            <w:fldChar w:fldCharType="separate"/>
          </w:r>
          <w:r>
            <w:rPr>
              <w:rFonts w:hint="eastAsia" w:ascii="仿宋" w:hAnsi="仿宋" w:eastAsia="仿宋" w:cs="仿宋"/>
              <w:sz w:val="30"/>
              <w:szCs w:val="30"/>
            </w:rPr>
            <w:t>14</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_Toc16659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6.1</w:t>
          </w:r>
          <w:r>
            <w:rPr>
              <w:rFonts w:hint="eastAsia" w:ascii="仿宋" w:hAnsi="仿宋" w:eastAsia="仿宋" w:cs="仿宋"/>
              <w:bCs/>
              <w:sz w:val="30"/>
              <w:szCs w:val="30"/>
            </w:rPr>
            <w:t>应急队伍、资金、物资与装备保障</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_Toc16659 </w:instrText>
          </w:r>
          <w:r>
            <w:rPr>
              <w:rFonts w:hint="eastAsia" w:ascii="仿宋" w:hAnsi="仿宋" w:eastAsia="仿宋" w:cs="仿宋"/>
              <w:sz w:val="30"/>
              <w:szCs w:val="30"/>
            </w:rPr>
            <w:fldChar w:fldCharType="separate"/>
          </w:r>
          <w:r>
            <w:rPr>
              <w:rFonts w:hint="eastAsia" w:ascii="仿宋" w:hAnsi="仿宋" w:eastAsia="仿宋" w:cs="仿宋"/>
              <w:sz w:val="30"/>
              <w:szCs w:val="30"/>
            </w:rPr>
            <w:t>14</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_Toc32052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6.2</w:t>
          </w:r>
          <w:r>
            <w:rPr>
              <w:rFonts w:hint="eastAsia" w:ascii="仿宋" w:hAnsi="仿宋" w:eastAsia="仿宋" w:cs="仿宋"/>
              <w:bCs/>
              <w:sz w:val="30"/>
              <w:szCs w:val="30"/>
            </w:rPr>
            <w:t>通信与信息保障</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_Toc32052 </w:instrText>
          </w:r>
          <w:r>
            <w:rPr>
              <w:rFonts w:hint="eastAsia" w:ascii="仿宋" w:hAnsi="仿宋" w:eastAsia="仿宋" w:cs="仿宋"/>
              <w:sz w:val="30"/>
              <w:szCs w:val="30"/>
            </w:rPr>
            <w:fldChar w:fldCharType="separate"/>
          </w:r>
          <w:r>
            <w:rPr>
              <w:rFonts w:hint="eastAsia" w:ascii="仿宋" w:hAnsi="仿宋" w:eastAsia="仿宋" w:cs="仿宋"/>
              <w:sz w:val="30"/>
              <w:szCs w:val="30"/>
            </w:rPr>
            <w:t>14</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_Toc12947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6.3</w:t>
          </w:r>
          <w:r>
            <w:rPr>
              <w:rFonts w:hint="eastAsia" w:ascii="仿宋" w:hAnsi="仿宋" w:eastAsia="仿宋" w:cs="仿宋"/>
              <w:bCs/>
              <w:sz w:val="30"/>
              <w:szCs w:val="30"/>
            </w:rPr>
            <w:t>应急技术保障</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_Toc12947 </w:instrText>
          </w:r>
          <w:r>
            <w:rPr>
              <w:rFonts w:hint="eastAsia" w:ascii="仿宋" w:hAnsi="仿宋" w:eastAsia="仿宋" w:cs="仿宋"/>
              <w:sz w:val="30"/>
              <w:szCs w:val="30"/>
            </w:rPr>
            <w:fldChar w:fldCharType="separate"/>
          </w:r>
          <w:r>
            <w:rPr>
              <w:rFonts w:hint="eastAsia" w:ascii="仿宋" w:hAnsi="仿宋" w:eastAsia="仿宋" w:cs="仿宋"/>
              <w:sz w:val="30"/>
              <w:szCs w:val="30"/>
            </w:rPr>
            <w:t>15</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_Toc19869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6.4</w:t>
          </w:r>
          <w:r>
            <w:rPr>
              <w:rFonts w:hint="eastAsia" w:ascii="仿宋" w:hAnsi="仿宋" w:eastAsia="仿宋" w:cs="仿宋"/>
              <w:bCs/>
              <w:sz w:val="30"/>
              <w:szCs w:val="30"/>
            </w:rPr>
            <w:t>宣传教育</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_Toc19869 </w:instrText>
          </w:r>
          <w:r>
            <w:rPr>
              <w:rFonts w:hint="eastAsia" w:ascii="仿宋" w:hAnsi="仿宋" w:eastAsia="仿宋" w:cs="仿宋"/>
              <w:sz w:val="30"/>
              <w:szCs w:val="30"/>
            </w:rPr>
            <w:fldChar w:fldCharType="separate"/>
          </w:r>
          <w:r>
            <w:rPr>
              <w:rFonts w:hint="eastAsia" w:ascii="仿宋" w:hAnsi="仿宋" w:eastAsia="仿宋" w:cs="仿宋"/>
              <w:sz w:val="30"/>
              <w:szCs w:val="30"/>
            </w:rPr>
            <w:t>15</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_Toc8639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6.5</w:t>
          </w:r>
          <w:r>
            <w:rPr>
              <w:rFonts w:hint="eastAsia" w:ascii="仿宋" w:hAnsi="仿宋" w:eastAsia="仿宋" w:cs="仿宋"/>
              <w:bCs/>
              <w:sz w:val="30"/>
              <w:szCs w:val="30"/>
            </w:rPr>
            <w:t>监督检查</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_Toc8639 </w:instrText>
          </w:r>
          <w:r>
            <w:rPr>
              <w:rFonts w:hint="eastAsia" w:ascii="仿宋" w:hAnsi="仿宋" w:eastAsia="仿宋" w:cs="仿宋"/>
              <w:sz w:val="30"/>
              <w:szCs w:val="30"/>
            </w:rPr>
            <w:fldChar w:fldCharType="separate"/>
          </w:r>
          <w:r>
            <w:rPr>
              <w:rFonts w:hint="eastAsia" w:ascii="仿宋" w:hAnsi="仿宋" w:eastAsia="仿宋" w:cs="仿宋"/>
              <w:sz w:val="30"/>
              <w:szCs w:val="30"/>
            </w:rPr>
            <w:t>15</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_Toc29070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val="0"/>
              <w:sz w:val="30"/>
              <w:szCs w:val="30"/>
              <w:lang w:val="en-US" w:eastAsia="zh-CN"/>
            </w:rPr>
            <w:t>7</w:t>
          </w:r>
          <w:r>
            <w:rPr>
              <w:rFonts w:hint="eastAsia" w:ascii="仿宋" w:hAnsi="仿宋" w:eastAsia="仿宋" w:cs="仿宋"/>
              <w:bCs w:val="0"/>
              <w:sz w:val="30"/>
              <w:szCs w:val="30"/>
            </w:rPr>
            <w:t>奖励与处罚</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_Toc29070 </w:instrText>
          </w:r>
          <w:r>
            <w:rPr>
              <w:rFonts w:hint="eastAsia" w:ascii="仿宋" w:hAnsi="仿宋" w:eastAsia="仿宋" w:cs="仿宋"/>
              <w:sz w:val="30"/>
              <w:szCs w:val="30"/>
            </w:rPr>
            <w:fldChar w:fldCharType="separate"/>
          </w:r>
          <w:r>
            <w:rPr>
              <w:rFonts w:hint="eastAsia" w:ascii="仿宋" w:hAnsi="仿宋" w:eastAsia="仿宋" w:cs="仿宋"/>
              <w:sz w:val="30"/>
              <w:szCs w:val="30"/>
            </w:rPr>
            <w:t>16</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_Toc10673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val="0"/>
              <w:sz w:val="30"/>
              <w:szCs w:val="30"/>
              <w:lang w:val="en-US" w:eastAsia="zh-CN"/>
            </w:rPr>
            <w:t>8</w:t>
          </w:r>
          <w:r>
            <w:rPr>
              <w:rFonts w:hint="eastAsia" w:ascii="仿宋" w:hAnsi="仿宋" w:eastAsia="仿宋" w:cs="仿宋"/>
              <w:bCs w:val="0"/>
              <w:sz w:val="30"/>
              <w:szCs w:val="30"/>
            </w:rPr>
            <w:t>预案管理与更新</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_Toc10673 </w:instrText>
          </w:r>
          <w:r>
            <w:rPr>
              <w:rFonts w:hint="eastAsia" w:ascii="仿宋" w:hAnsi="仿宋" w:eastAsia="仿宋" w:cs="仿宋"/>
              <w:sz w:val="30"/>
              <w:szCs w:val="30"/>
            </w:rPr>
            <w:fldChar w:fldCharType="separate"/>
          </w:r>
          <w:r>
            <w:rPr>
              <w:rFonts w:hint="eastAsia" w:ascii="仿宋" w:hAnsi="仿宋" w:eastAsia="仿宋" w:cs="仿宋"/>
              <w:sz w:val="30"/>
              <w:szCs w:val="30"/>
            </w:rPr>
            <w:t>16</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_Toc9736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8.1</w:t>
          </w:r>
          <w:r>
            <w:rPr>
              <w:rFonts w:hint="eastAsia" w:ascii="仿宋" w:hAnsi="仿宋" w:eastAsia="仿宋" w:cs="仿宋"/>
              <w:bCs/>
              <w:sz w:val="30"/>
              <w:szCs w:val="30"/>
            </w:rPr>
            <w:t>预案管理</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_Toc9736 </w:instrText>
          </w:r>
          <w:r>
            <w:rPr>
              <w:rFonts w:hint="eastAsia" w:ascii="仿宋" w:hAnsi="仿宋" w:eastAsia="仿宋" w:cs="仿宋"/>
              <w:sz w:val="30"/>
              <w:szCs w:val="30"/>
            </w:rPr>
            <w:fldChar w:fldCharType="separate"/>
          </w:r>
          <w:r>
            <w:rPr>
              <w:rFonts w:hint="eastAsia" w:ascii="仿宋" w:hAnsi="仿宋" w:eastAsia="仿宋" w:cs="仿宋"/>
              <w:sz w:val="30"/>
              <w:szCs w:val="30"/>
            </w:rPr>
            <w:t>16</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_Toc12404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8.2</w:t>
          </w:r>
          <w:r>
            <w:rPr>
              <w:rFonts w:hint="eastAsia" w:ascii="仿宋" w:hAnsi="仿宋" w:eastAsia="仿宋" w:cs="仿宋"/>
              <w:bCs/>
              <w:sz w:val="30"/>
              <w:szCs w:val="30"/>
            </w:rPr>
            <w:t>预案更新</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_Toc12404 </w:instrText>
          </w:r>
          <w:r>
            <w:rPr>
              <w:rFonts w:hint="eastAsia" w:ascii="仿宋" w:hAnsi="仿宋" w:eastAsia="仿宋" w:cs="仿宋"/>
              <w:sz w:val="30"/>
              <w:szCs w:val="30"/>
            </w:rPr>
            <w:fldChar w:fldCharType="separate"/>
          </w:r>
          <w:r>
            <w:rPr>
              <w:rFonts w:hint="eastAsia" w:ascii="仿宋" w:hAnsi="仿宋" w:eastAsia="仿宋" w:cs="仿宋"/>
              <w:sz w:val="30"/>
              <w:szCs w:val="30"/>
            </w:rPr>
            <w:t>16</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_Toc2507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z w:val="30"/>
              <w:szCs w:val="30"/>
              <w:lang w:val="en-US" w:eastAsia="zh-CN"/>
            </w:rPr>
            <w:t>9</w:t>
          </w:r>
          <w:r>
            <w:rPr>
              <w:rFonts w:hint="eastAsia" w:ascii="仿宋" w:hAnsi="仿宋" w:eastAsia="仿宋" w:cs="仿宋"/>
              <w:bCs/>
              <w:sz w:val="30"/>
              <w:szCs w:val="30"/>
            </w:rPr>
            <w:t>附则</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_Toc2507 </w:instrText>
          </w:r>
          <w:r>
            <w:rPr>
              <w:rFonts w:hint="eastAsia" w:ascii="仿宋" w:hAnsi="仿宋" w:eastAsia="仿宋" w:cs="仿宋"/>
              <w:sz w:val="30"/>
              <w:szCs w:val="30"/>
            </w:rPr>
            <w:fldChar w:fldCharType="separate"/>
          </w:r>
          <w:r>
            <w:rPr>
              <w:rFonts w:hint="eastAsia" w:ascii="仿宋" w:hAnsi="仿宋" w:eastAsia="仿宋" w:cs="仿宋"/>
              <w:sz w:val="30"/>
              <w:szCs w:val="30"/>
            </w:rPr>
            <w:t>16</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rFonts w:hint="eastAsia" w:ascii="仿宋" w:hAnsi="仿宋" w:eastAsia="仿宋" w:cs="仿宋"/>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_Toc28446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pacing w:val="-6"/>
              <w:sz w:val="30"/>
              <w:szCs w:val="30"/>
              <w:lang w:val="en-US" w:eastAsia="zh-CN"/>
            </w:rPr>
            <w:t>9.1</w:t>
          </w:r>
          <w:r>
            <w:rPr>
              <w:rFonts w:hint="eastAsia" w:ascii="仿宋" w:hAnsi="仿宋" w:eastAsia="仿宋" w:cs="仿宋"/>
              <w:bCs/>
              <w:spacing w:val="-6"/>
              <w:sz w:val="30"/>
              <w:szCs w:val="30"/>
            </w:rPr>
            <w:t>名词术语的定义与说明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_Toc28446 </w:instrText>
          </w:r>
          <w:r>
            <w:rPr>
              <w:rFonts w:hint="eastAsia" w:ascii="仿宋" w:hAnsi="仿宋" w:eastAsia="仿宋" w:cs="仿宋"/>
              <w:sz w:val="30"/>
              <w:szCs w:val="30"/>
            </w:rPr>
            <w:fldChar w:fldCharType="separate"/>
          </w:r>
          <w:r>
            <w:rPr>
              <w:rFonts w:hint="eastAsia" w:ascii="仿宋" w:hAnsi="仿宋" w:eastAsia="仿宋" w:cs="仿宋"/>
              <w:sz w:val="30"/>
              <w:szCs w:val="30"/>
            </w:rPr>
            <w:t>16</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pStyle w:val="4"/>
            <w:tabs>
              <w:tab w:val="right" w:leader="dot" w:pos="8845"/>
            </w:tabs>
            <w:rPr>
              <w:sz w:val="30"/>
              <w:szCs w:val="30"/>
            </w:rPr>
          </w:pP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\l _Toc6540 </w:instrText>
          </w:r>
          <w:r>
            <w:rPr>
              <w:rFonts w:hint="eastAsia" w:ascii="仿宋" w:hAnsi="仿宋" w:eastAsia="仿宋" w:cs="仿宋"/>
              <w:bCs/>
              <w:sz w:val="30"/>
              <w:szCs w:val="30"/>
              <w:lang w:val="en-US" w:eastAsia="zh-CN"/>
            </w:rPr>
            <w:fldChar w:fldCharType="separate"/>
          </w:r>
          <w:r>
            <w:rPr>
              <w:rFonts w:hint="eastAsia" w:ascii="仿宋" w:hAnsi="仿宋" w:eastAsia="仿宋" w:cs="仿宋"/>
              <w:bCs/>
              <w:spacing w:val="-6"/>
              <w:sz w:val="30"/>
              <w:szCs w:val="30"/>
              <w:lang w:val="en-US" w:eastAsia="zh-CN"/>
            </w:rPr>
            <w:t>9.2</w:t>
          </w:r>
          <w:r>
            <w:rPr>
              <w:rFonts w:hint="eastAsia" w:ascii="仿宋" w:hAnsi="仿宋" w:eastAsia="仿宋" w:cs="仿宋"/>
              <w:bCs/>
              <w:spacing w:val="-6"/>
              <w:sz w:val="30"/>
              <w:szCs w:val="30"/>
            </w:rPr>
            <w:t>其</w:t>
          </w:r>
          <w:r>
            <w:rPr>
              <w:rFonts w:hint="eastAsia" w:ascii="仿宋" w:hAnsi="仿宋" w:eastAsia="仿宋" w:cs="仿宋"/>
              <w:bCs/>
              <w:spacing w:val="-6"/>
              <w:sz w:val="30"/>
              <w:szCs w:val="30"/>
              <w:lang w:eastAsia="zh-CN"/>
            </w:rPr>
            <w:t>他</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_Toc6540 </w:instrText>
          </w:r>
          <w:r>
            <w:rPr>
              <w:rFonts w:hint="eastAsia" w:ascii="仿宋" w:hAnsi="仿宋" w:eastAsia="仿宋" w:cs="仿宋"/>
              <w:sz w:val="30"/>
              <w:szCs w:val="30"/>
            </w:rPr>
            <w:fldChar w:fldCharType="separate"/>
          </w:r>
          <w:r>
            <w:rPr>
              <w:rFonts w:hint="eastAsia" w:ascii="仿宋" w:hAnsi="仿宋" w:eastAsia="仿宋" w:cs="仿宋"/>
              <w:sz w:val="30"/>
              <w:szCs w:val="30"/>
            </w:rPr>
            <w:t>17</w:t>
          </w:r>
          <w:r>
            <w:rPr>
              <w:rFonts w:hint="eastAsia" w:ascii="仿宋" w:hAnsi="仿宋" w:eastAsia="仿宋" w:cs="仿宋"/>
              <w:sz w:val="30"/>
              <w:szCs w:val="30"/>
            </w:rPr>
            <w:fldChar w:fldCharType="end"/>
          </w:r>
          <w:r>
            <w:rPr>
              <w:rFonts w:hint="eastAsia" w:ascii="仿宋" w:hAnsi="仿宋" w:eastAsia="仿宋" w:cs="仿宋"/>
              <w:bCs/>
              <w:sz w:val="30"/>
              <w:szCs w:val="30"/>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0" w:firstLineChars="200"/>
            <w:outlineLvl w:val="9"/>
            <w:rPr>
              <w:rFonts w:hint="eastAsia" w:ascii="仿宋" w:hAnsi="仿宋" w:eastAsia="仿宋" w:cs="仿宋"/>
              <w:b/>
              <w:bCs/>
              <w:sz w:val="30"/>
              <w:szCs w:val="30"/>
              <w:lang w:val="en-US" w:eastAsia="zh-CN"/>
            </w:rPr>
          </w:pPr>
          <w:r>
            <w:rPr>
              <w:rFonts w:hint="eastAsia" w:ascii="仿宋" w:hAnsi="仿宋" w:eastAsia="仿宋" w:cs="仿宋"/>
              <w:bCs/>
              <w:sz w:val="30"/>
              <w:szCs w:val="30"/>
              <w:lang w:val="en-US" w:eastAsia="zh-CN"/>
            </w:rPr>
            <w:fldChar w:fldCharType="end"/>
          </w:r>
        </w:p>
      </w:sdtContent>
    </w:sdt>
    <w:p>
      <w:pPr>
        <w:keepNext w:val="0"/>
        <w:keepLines w:val="0"/>
        <w:pageBreakBefore w:val="0"/>
        <w:widowControl w:val="0"/>
        <w:kinsoku/>
        <w:wordWrap/>
        <w:overflowPunct/>
        <w:topLinePunct w:val="0"/>
        <w:autoSpaceDE/>
        <w:autoSpaceDN/>
        <w:bidi w:val="0"/>
        <w:adjustRightInd w:val="0"/>
        <w:snapToGrid w:val="0"/>
        <w:spacing w:line="540" w:lineRule="exact"/>
        <w:ind w:right="0"/>
        <w:outlineLvl w:val="9"/>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602" w:firstLineChars="200"/>
        <w:outlineLvl w:val="9"/>
        <w:rPr>
          <w:rFonts w:hint="eastAsia" w:ascii="仿宋" w:hAnsi="仿宋" w:eastAsia="仿宋" w:cs="仿宋"/>
          <w:b/>
          <w:bCs/>
          <w:sz w:val="30"/>
          <w:szCs w:val="30"/>
          <w:lang w:val="en-US" w:eastAsia="zh-CN"/>
        </w:rPr>
        <w:sectPr>
          <w:footerReference r:id="rId3" w:type="default"/>
          <w:pgSz w:w="11906" w:h="16838"/>
          <w:pgMar w:top="2098" w:right="1474" w:bottom="1984" w:left="1587" w:header="851" w:footer="992" w:gutter="0"/>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0"/>
        <w:rPr>
          <w:rFonts w:hint="eastAsia" w:ascii="黑体" w:hAnsi="黑体" w:eastAsia="黑体" w:cs="黑体"/>
          <w:b w:val="0"/>
          <w:bCs w:val="0"/>
          <w:sz w:val="30"/>
          <w:szCs w:val="30"/>
        </w:rPr>
      </w:pPr>
      <w:bookmarkStart w:id="0" w:name="_Toc21673"/>
      <w:r>
        <w:rPr>
          <w:rFonts w:hint="eastAsia" w:ascii="黑体" w:hAnsi="黑体" w:eastAsia="黑体" w:cs="黑体"/>
          <w:b w:val="0"/>
          <w:bCs w:val="0"/>
          <w:sz w:val="30"/>
          <w:szCs w:val="30"/>
          <w:lang w:val="en-US" w:eastAsia="zh-CN"/>
        </w:rPr>
        <w:t>1</w:t>
      </w:r>
      <w:r>
        <w:rPr>
          <w:rFonts w:hint="eastAsia" w:ascii="黑体" w:hAnsi="黑体" w:eastAsia="黑体" w:cs="黑体"/>
          <w:b w:val="0"/>
          <w:bCs w:val="0"/>
          <w:sz w:val="30"/>
          <w:szCs w:val="30"/>
        </w:rPr>
        <w:t>总则</w:t>
      </w:r>
      <w:bookmarkEnd w:id="0"/>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1" w:name="_Toc26047"/>
      <w:r>
        <w:rPr>
          <w:rFonts w:hint="eastAsia" w:ascii="仿宋" w:hAnsi="仿宋" w:eastAsia="仿宋" w:cs="仿宋"/>
          <w:b/>
          <w:bCs/>
          <w:sz w:val="30"/>
          <w:szCs w:val="30"/>
          <w:lang w:val="en-US" w:eastAsia="zh-CN"/>
        </w:rPr>
        <w:t>1.1</w:t>
      </w:r>
      <w:r>
        <w:rPr>
          <w:rFonts w:hint="eastAsia" w:ascii="仿宋" w:hAnsi="仿宋" w:eastAsia="仿宋" w:cs="仿宋"/>
          <w:b/>
          <w:bCs/>
          <w:sz w:val="30"/>
          <w:szCs w:val="30"/>
        </w:rPr>
        <w:t>编制目的</w:t>
      </w:r>
      <w:bookmarkEnd w:id="1"/>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深入贯彻落实习近平总书记关于防灾减灾救灾的重要指示</w:t>
      </w:r>
      <w:r>
        <w:rPr>
          <w:rFonts w:hint="eastAsia" w:ascii="仿宋" w:hAnsi="仿宋" w:eastAsia="仿宋" w:cs="仿宋"/>
          <w:sz w:val="30"/>
          <w:szCs w:val="30"/>
          <w:lang w:eastAsia="zh-CN"/>
        </w:rPr>
        <w:t>精神和国家、省、市关于防灾减灾工作的各项决策部署</w:t>
      </w:r>
      <w:r>
        <w:rPr>
          <w:rFonts w:hint="eastAsia" w:ascii="仿宋" w:hAnsi="仿宋" w:eastAsia="仿宋" w:cs="仿宋"/>
          <w:sz w:val="30"/>
          <w:szCs w:val="30"/>
        </w:rPr>
        <w:t>，高效有序的做好突发地质灾害应急救援工作，避免或者最大限度的减轻灾害造成的损失，保障人民群众的生命和财产安全，维护社会稳定。</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2" w:name="_Toc5482"/>
      <w:r>
        <w:rPr>
          <w:rFonts w:hint="eastAsia" w:ascii="仿宋" w:hAnsi="仿宋" w:eastAsia="仿宋" w:cs="仿宋"/>
          <w:b/>
          <w:bCs/>
          <w:sz w:val="30"/>
          <w:szCs w:val="30"/>
          <w:lang w:val="en-US" w:eastAsia="zh-CN"/>
        </w:rPr>
        <w:t>1.2</w:t>
      </w:r>
      <w:r>
        <w:rPr>
          <w:rFonts w:hint="eastAsia" w:ascii="仿宋" w:hAnsi="仿宋" w:eastAsia="仿宋" w:cs="仿宋"/>
          <w:b/>
          <w:bCs/>
          <w:sz w:val="30"/>
          <w:szCs w:val="30"/>
        </w:rPr>
        <w:t>编制依据</w:t>
      </w:r>
      <w:bookmarkEnd w:id="2"/>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依据《中华人民共和国突发事件应对法》《地质灾害防治条例》《国务院关于加强地质灾害防治工作的决定》《《河北省人民政府突发公共事件总体应急预案》制定本预案。</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3" w:name="_Toc15512"/>
      <w:r>
        <w:rPr>
          <w:rFonts w:hint="eastAsia" w:ascii="仿宋" w:hAnsi="仿宋" w:eastAsia="仿宋" w:cs="仿宋"/>
          <w:b/>
          <w:bCs/>
          <w:sz w:val="30"/>
          <w:szCs w:val="30"/>
          <w:lang w:val="en-US" w:eastAsia="zh-CN"/>
        </w:rPr>
        <w:t>1.3</w:t>
      </w:r>
      <w:r>
        <w:rPr>
          <w:rFonts w:hint="eastAsia" w:ascii="仿宋" w:hAnsi="仿宋" w:eastAsia="仿宋" w:cs="仿宋"/>
          <w:b/>
          <w:bCs/>
          <w:sz w:val="30"/>
          <w:szCs w:val="30"/>
        </w:rPr>
        <w:t>适用范围</w:t>
      </w:r>
      <w:bookmarkEnd w:id="3"/>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本预案适用于本</w:t>
      </w:r>
      <w:r>
        <w:rPr>
          <w:rFonts w:hint="eastAsia" w:ascii="仿宋" w:hAnsi="仿宋" w:eastAsia="仿宋" w:cs="仿宋"/>
          <w:sz w:val="30"/>
          <w:szCs w:val="30"/>
          <w:lang w:eastAsia="zh-CN"/>
        </w:rPr>
        <w:t>县</w:t>
      </w:r>
      <w:r>
        <w:rPr>
          <w:rFonts w:hint="eastAsia" w:ascii="仿宋" w:hAnsi="仿宋" w:eastAsia="仿宋" w:cs="仿宋"/>
          <w:sz w:val="30"/>
          <w:szCs w:val="30"/>
        </w:rPr>
        <w:t>行政区域内因自然因素或者人为活动引发的危害人民群众生命和财产安全的滑坡、泥石流、地面塌陷、地裂缝、地面沉降等与地质作用有关的地质灾害。</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4" w:name="_Toc18351"/>
      <w:r>
        <w:rPr>
          <w:rFonts w:hint="eastAsia" w:ascii="仿宋" w:hAnsi="仿宋" w:eastAsia="仿宋" w:cs="仿宋"/>
          <w:b/>
          <w:bCs/>
          <w:sz w:val="30"/>
          <w:szCs w:val="30"/>
          <w:lang w:val="en-US" w:eastAsia="zh-CN"/>
        </w:rPr>
        <w:t>1.4</w:t>
      </w:r>
      <w:r>
        <w:rPr>
          <w:rFonts w:hint="eastAsia" w:ascii="仿宋" w:hAnsi="仿宋" w:eastAsia="仿宋" w:cs="仿宋"/>
          <w:b/>
          <w:bCs/>
          <w:sz w:val="30"/>
          <w:szCs w:val="30"/>
        </w:rPr>
        <w:t>工作原则</w:t>
      </w:r>
      <w:bookmarkEnd w:id="4"/>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9"/>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1</w:t>
      </w:r>
      <w:r>
        <w:rPr>
          <w:rFonts w:hint="eastAsia" w:ascii="仿宋" w:hAnsi="仿宋" w:eastAsia="仿宋" w:cs="仿宋"/>
          <w:b/>
          <w:bCs/>
          <w:sz w:val="30"/>
          <w:szCs w:val="30"/>
          <w:lang w:eastAsia="zh-CN"/>
        </w:rPr>
        <w:t>）</w:t>
      </w:r>
      <w:r>
        <w:rPr>
          <w:rFonts w:hint="eastAsia" w:ascii="仿宋" w:hAnsi="仿宋" w:eastAsia="仿宋" w:cs="仿宋"/>
          <w:b/>
          <w:bCs/>
          <w:sz w:val="30"/>
          <w:szCs w:val="30"/>
        </w:rPr>
        <w:t>坚持预防为主，以人为本。</w:t>
      </w:r>
      <w:r>
        <w:rPr>
          <w:rFonts w:hint="eastAsia" w:ascii="仿宋" w:hAnsi="仿宋" w:eastAsia="仿宋" w:cs="仿宋"/>
          <w:sz w:val="30"/>
          <w:szCs w:val="30"/>
        </w:rPr>
        <w:t>各</w:t>
      </w:r>
      <w:r>
        <w:rPr>
          <w:rFonts w:hint="eastAsia" w:ascii="仿宋" w:hAnsi="仿宋" w:eastAsia="仿宋" w:cs="仿宋"/>
          <w:sz w:val="30"/>
          <w:szCs w:val="30"/>
          <w:lang w:eastAsia="zh-CN"/>
        </w:rPr>
        <w:t>镇（区）</w:t>
      </w:r>
      <w:r>
        <w:rPr>
          <w:rFonts w:hint="eastAsia" w:ascii="仿宋" w:hAnsi="仿宋" w:eastAsia="仿宋" w:cs="仿宋"/>
          <w:sz w:val="30"/>
          <w:szCs w:val="30"/>
        </w:rPr>
        <w:t>政府和有关部门要增强忧患意识和责任意识，高度重视突发地质灾害应急防治工作，坚持预防为主，常抓不懈，建立健全群测群防机制，避免</w:t>
      </w:r>
      <w:r>
        <w:rPr>
          <w:rFonts w:hint="eastAsia" w:ascii="仿宋" w:hAnsi="仿宋" w:eastAsia="仿宋" w:cs="仿宋"/>
          <w:sz w:val="30"/>
          <w:szCs w:val="30"/>
          <w:lang w:eastAsia="zh-CN"/>
        </w:rPr>
        <w:t>或者最大限度</w:t>
      </w:r>
      <w:r>
        <w:rPr>
          <w:rFonts w:hint="eastAsia" w:ascii="仿宋" w:hAnsi="仿宋" w:eastAsia="仿宋" w:cs="仿宋"/>
          <w:sz w:val="30"/>
          <w:szCs w:val="30"/>
        </w:rPr>
        <w:t>减轻突发地质灾害造成的损失。在突发地质灾害应急救援工作中，要把保障人民群众生命和财产安全作为首要任务，避免</w:t>
      </w:r>
      <w:r>
        <w:rPr>
          <w:rFonts w:hint="eastAsia" w:ascii="仿宋" w:hAnsi="仿宋" w:eastAsia="仿宋" w:cs="仿宋"/>
          <w:sz w:val="30"/>
          <w:szCs w:val="30"/>
          <w:lang w:eastAsia="zh-CN"/>
        </w:rPr>
        <w:t>或</w:t>
      </w:r>
      <w:r>
        <w:rPr>
          <w:rFonts w:hint="eastAsia" w:ascii="仿宋" w:hAnsi="仿宋" w:eastAsia="仿宋" w:cs="仿宋"/>
          <w:sz w:val="30"/>
          <w:szCs w:val="30"/>
        </w:rPr>
        <w:t>最大限度地减少人员伤亡，并切实加强对应急救援人员的安全防护工作。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9"/>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2</w:t>
      </w:r>
      <w:r>
        <w:rPr>
          <w:rFonts w:hint="eastAsia" w:ascii="仿宋" w:hAnsi="仿宋" w:eastAsia="仿宋" w:cs="仿宋"/>
          <w:b/>
          <w:bCs/>
          <w:sz w:val="30"/>
          <w:szCs w:val="30"/>
          <w:lang w:eastAsia="zh-CN"/>
        </w:rPr>
        <w:t>）</w:t>
      </w:r>
      <w:r>
        <w:rPr>
          <w:rFonts w:hint="eastAsia" w:ascii="仿宋" w:hAnsi="仿宋" w:eastAsia="仿宋" w:cs="仿宋"/>
          <w:b/>
          <w:bCs/>
          <w:sz w:val="30"/>
          <w:szCs w:val="30"/>
        </w:rPr>
        <w:t>坚持统一领导，分工负责。</w:t>
      </w:r>
      <w:r>
        <w:rPr>
          <w:rFonts w:hint="eastAsia" w:ascii="仿宋" w:hAnsi="仿宋" w:eastAsia="仿宋" w:cs="仿宋"/>
          <w:sz w:val="30"/>
          <w:szCs w:val="30"/>
        </w:rPr>
        <w:t>在</w:t>
      </w:r>
      <w:r>
        <w:rPr>
          <w:rFonts w:hint="eastAsia" w:ascii="仿宋" w:hAnsi="仿宋" w:eastAsia="仿宋" w:cs="仿宋"/>
          <w:sz w:val="30"/>
          <w:szCs w:val="30"/>
          <w:lang w:eastAsia="zh-CN"/>
        </w:rPr>
        <w:t>各镇（区）</w:t>
      </w:r>
      <w:r>
        <w:rPr>
          <w:rFonts w:hint="eastAsia" w:ascii="仿宋" w:hAnsi="仿宋" w:eastAsia="仿宋" w:cs="仿宋"/>
          <w:sz w:val="30"/>
          <w:szCs w:val="30"/>
        </w:rPr>
        <w:t>政府的统一领导下，建立健全分级负责、条块结合、以属地管理为主的应急救援机制，实行行政领导责任制，充分发挥地质灾害发生地政府的作用。各有关部门要按照规定的职责分工，各司其职，依法实施应急救援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9"/>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3</w:t>
      </w:r>
      <w:r>
        <w:rPr>
          <w:rFonts w:hint="eastAsia" w:ascii="仿宋" w:hAnsi="仿宋" w:eastAsia="仿宋" w:cs="仿宋"/>
          <w:b/>
          <w:bCs/>
          <w:sz w:val="30"/>
          <w:szCs w:val="30"/>
          <w:lang w:eastAsia="zh-CN"/>
        </w:rPr>
        <w:t>）</w:t>
      </w:r>
      <w:r>
        <w:rPr>
          <w:rFonts w:hint="eastAsia" w:ascii="仿宋" w:hAnsi="仿宋" w:eastAsia="仿宋" w:cs="仿宋"/>
          <w:b/>
          <w:bCs/>
          <w:sz w:val="30"/>
          <w:szCs w:val="30"/>
        </w:rPr>
        <w:t>坚持快速反应，协同应对。</w:t>
      </w:r>
      <w:r>
        <w:rPr>
          <w:rFonts w:hint="eastAsia" w:ascii="仿宋" w:hAnsi="仿宋" w:eastAsia="仿宋" w:cs="仿宋"/>
          <w:sz w:val="30"/>
          <w:szCs w:val="30"/>
        </w:rPr>
        <w:t>加强以属地管理为主的应急队伍建设，建立健全快速反应机制，提高</w:t>
      </w:r>
      <w:r>
        <w:rPr>
          <w:rFonts w:hint="eastAsia" w:ascii="仿宋" w:hAnsi="仿宋" w:eastAsia="仿宋" w:cs="仿宋"/>
          <w:sz w:val="30"/>
          <w:szCs w:val="30"/>
          <w:lang w:eastAsia="zh-CN"/>
        </w:rPr>
        <w:t>各镇（区）政府</w:t>
      </w:r>
      <w:r>
        <w:rPr>
          <w:rFonts w:hint="eastAsia" w:ascii="仿宋" w:hAnsi="仿宋" w:eastAsia="仿宋" w:cs="仿宋"/>
          <w:sz w:val="30"/>
          <w:szCs w:val="30"/>
        </w:rPr>
        <w:t>和各有关部门的快速反应能力。建立健全协调联动制度，充分发挥乡镇（街道）、村（社区）、企事业单位、社会团体和志愿者队伍的作用，依靠公众力量，形成统一指挥、反应灵敏、功能齐全、协调有序、运转高效的应急管理机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b/>
          <w:bCs/>
          <w:sz w:val="30"/>
          <w:szCs w:val="30"/>
          <w:lang w:val="en-US" w:eastAsia="zh-CN"/>
        </w:rPr>
        <w:t>4</w:t>
      </w:r>
      <w:r>
        <w:rPr>
          <w:rFonts w:hint="eastAsia" w:ascii="仿宋" w:hAnsi="仿宋" w:eastAsia="仿宋" w:cs="仿宋"/>
          <w:b/>
          <w:bCs/>
          <w:sz w:val="30"/>
          <w:szCs w:val="30"/>
          <w:lang w:eastAsia="zh-CN"/>
        </w:rPr>
        <w:t>）</w:t>
      </w:r>
      <w:r>
        <w:rPr>
          <w:rFonts w:hint="eastAsia" w:ascii="仿宋" w:hAnsi="仿宋" w:eastAsia="仿宋" w:cs="仿宋"/>
          <w:b/>
          <w:bCs/>
          <w:sz w:val="30"/>
          <w:szCs w:val="30"/>
        </w:rPr>
        <w:t>坚持依靠科技，提高素质。</w:t>
      </w:r>
      <w:r>
        <w:rPr>
          <w:rFonts w:hint="eastAsia" w:ascii="仿宋" w:hAnsi="仿宋" w:eastAsia="仿宋" w:cs="仿宋"/>
          <w:sz w:val="30"/>
          <w:szCs w:val="30"/>
        </w:rPr>
        <w:t>加强突发地质灾害防治科学研究和技术开发，采用先进的监测、预报、预警、预防和应急处置技术及设施设备，充分发挥各类专家和专业技术人员的作用，提高应对突发地质灾害的科技水平和指挥能力，避免发生次生灾害。加强对专业应急救援队伍和志愿者队伍的培训，适时进行演练，做好对公众的宣传教育工作，提高公众的自救、互救能力。</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0"/>
        <w:rPr>
          <w:rFonts w:hint="eastAsia" w:ascii="黑体" w:hAnsi="黑体" w:eastAsia="黑体" w:cs="黑体"/>
          <w:b w:val="0"/>
          <w:bCs w:val="0"/>
          <w:sz w:val="30"/>
          <w:szCs w:val="30"/>
        </w:rPr>
      </w:pPr>
      <w:bookmarkStart w:id="5" w:name="_Toc31474"/>
      <w:r>
        <w:rPr>
          <w:rFonts w:hint="eastAsia" w:ascii="黑体" w:hAnsi="黑体" w:eastAsia="黑体" w:cs="黑体"/>
          <w:b w:val="0"/>
          <w:bCs w:val="0"/>
          <w:sz w:val="30"/>
          <w:szCs w:val="30"/>
          <w:lang w:val="en-US" w:eastAsia="zh-CN"/>
        </w:rPr>
        <w:t>2</w:t>
      </w:r>
      <w:r>
        <w:rPr>
          <w:rFonts w:hint="eastAsia" w:ascii="黑体" w:hAnsi="黑体" w:eastAsia="黑体" w:cs="黑体"/>
          <w:b w:val="0"/>
          <w:bCs w:val="0"/>
          <w:sz w:val="30"/>
          <w:szCs w:val="30"/>
        </w:rPr>
        <w:t>组织体系与职责任务</w:t>
      </w:r>
      <w:bookmarkEnd w:id="5"/>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6" w:name="_Toc8259"/>
      <w:r>
        <w:rPr>
          <w:rFonts w:hint="eastAsia" w:ascii="仿宋" w:hAnsi="仿宋" w:eastAsia="仿宋" w:cs="仿宋"/>
          <w:b/>
          <w:bCs/>
          <w:sz w:val="30"/>
          <w:szCs w:val="30"/>
          <w:lang w:val="en-US" w:eastAsia="zh-CN"/>
        </w:rPr>
        <w:t>2.1</w:t>
      </w:r>
      <w:r>
        <w:rPr>
          <w:rFonts w:hint="eastAsia" w:ascii="仿宋" w:hAnsi="仿宋" w:eastAsia="仿宋" w:cs="仿宋"/>
          <w:b/>
          <w:bCs/>
          <w:sz w:val="30"/>
          <w:szCs w:val="30"/>
          <w:lang w:eastAsia="zh-CN"/>
        </w:rPr>
        <w:t>县</w:t>
      </w:r>
      <w:r>
        <w:rPr>
          <w:rFonts w:hint="eastAsia" w:ascii="仿宋" w:hAnsi="仿宋" w:eastAsia="仿宋" w:cs="仿宋"/>
          <w:b/>
          <w:bCs/>
          <w:sz w:val="30"/>
          <w:szCs w:val="30"/>
        </w:rPr>
        <w:t>地质灾害应急救援指挥部</w:t>
      </w:r>
      <w:bookmarkEnd w:id="6"/>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当出现超出地质灾害发生地镇政府处置能力，需要由县政府负责处置的小型地质灾害时，经县政府批准，启动县地质灾害应急救援指挥部</w:t>
      </w:r>
      <w:r>
        <w:rPr>
          <w:rFonts w:hint="eastAsia" w:ascii="仿宋" w:hAnsi="仿宋" w:eastAsia="仿宋" w:cs="仿宋"/>
          <w:color w:val="000000"/>
          <w:sz w:val="30"/>
          <w:szCs w:val="30"/>
        </w:rPr>
        <w:t>（以下简称</w:t>
      </w:r>
      <w:r>
        <w:rPr>
          <w:rFonts w:hint="eastAsia" w:ascii="仿宋" w:hAnsi="仿宋" w:eastAsia="仿宋" w:cs="仿宋"/>
          <w:color w:val="000000"/>
          <w:sz w:val="30"/>
          <w:szCs w:val="30"/>
          <w:lang w:eastAsia="zh-CN"/>
        </w:rPr>
        <w:t>县</w:t>
      </w:r>
      <w:r>
        <w:rPr>
          <w:rFonts w:hint="eastAsia" w:ascii="仿宋" w:hAnsi="仿宋" w:eastAsia="仿宋" w:cs="仿宋"/>
          <w:color w:val="000000"/>
          <w:sz w:val="30"/>
          <w:szCs w:val="30"/>
        </w:rPr>
        <w:t>应急救援指挥部），负责统一领导、指挥、协调全</w:t>
      </w:r>
      <w:r>
        <w:rPr>
          <w:rFonts w:hint="eastAsia" w:ascii="仿宋" w:hAnsi="仿宋" w:eastAsia="仿宋" w:cs="仿宋"/>
          <w:color w:val="000000"/>
          <w:sz w:val="30"/>
          <w:szCs w:val="30"/>
          <w:lang w:eastAsia="zh-CN"/>
        </w:rPr>
        <w:t>县</w:t>
      </w:r>
      <w:r>
        <w:rPr>
          <w:rFonts w:hint="eastAsia" w:ascii="仿宋" w:hAnsi="仿宋" w:eastAsia="仿宋" w:cs="仿宋"/>
          <w:sz w:val="30"/>
          <w:szCs w:val="30"/>
        </w:rPr>
        <w:t>小型</w:t>
      </w:r>
      <w:r>
        <w:rPr>
          <w:rFonts w:hint="eastAsia" w:ascii="仿宋" w:hAnsi="仿宋" w:eastAsia="仿宋" w:cs="仿宋"/>
          <w:color w:val="000000"/>
          <w:sz w:val="30"/>
          <w:szCs w:val="30"/>
        </w:rPr>
        <w:t>突发地质灾害救援工作</w:t>
      </w:r>
      <w:r>
        <w:rPr>
          <w:rFonts w:hint="eastAsia" w:ascii="仿宋" w:hAnsi="仿宋" w:eastAsia="仿宋" w:cs="仿宋"/>
          <w:color w:val="000000"/>
          <w:sz w:val="30"/>
          <w:szCs w:val="30"/>
          <w:lang w:eastAsia="zh-CN"/>
        </w:rPr>
        <w:t>，支持地质灾害发生地乡镇政府的救援工作。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w:t>
      </w:r>
      <w:r>
        <w:rPr>
          <w:rFonts w:hint="eastAsia" w:ascii="仿宋" w:hAnsi="仿宋" w:eastAsia="仿宋" w:cs="仿宋"/>
          <w:sz w:val="30"/>
          <w:szCs w:val="30"/>
        </w:rPr>
        <w:t>应急救援指挥部由常务副</w:t>
      </w:r>
      <w:r>
        <w:rPr>
          <w:rFonts w:hint="eastAsia" w:ascii="仿宋" w:hAnsi="仿宋" w:eastAsia="仿宋" w:cs="仿宋"/>
          <w:sz w:val="30"/>
          <w:szCs w:val="30"/>
          <w:lang w:eastAsia="zh-CN"/>
        </w:rPr>
        <w:t>县</w:t>
      </w:r>
      <w:r>
        <w:rPr>
          <w:rFonts w:hint="eastAsia" w:ascii="仿宋" w:hAnsi="仿宋" w:eastAsia="仿宋" w:cs="仿宋"/>
          <w:sz w:val="30"/>
          <w:szCs w:val="30"/>
        </w:rPr>
        <w:t>长任指挥长，</w:t>
      </w:r>
      <w:r>
        <w:rPr>
          <w:rFonts w:hint="eastAsia" w:ascii="仿宋" w:hAnsi="仿宋" w:eastAsia="仿宋" w:cs="仿宋"/>
          <w:sz w:val="30"/>
          <w:szCs w:val="30"/>
          <w:lang w:eastAsia="zh-CN"/>
        </w:rPr>
        <w:t>县</w:t>
      </w:r>
      <w:r>
        <w:rPr>
          <w:rFonts w:hint="eastAsia" w:ascii="仿宋" w:hAnsi="仿宋" w:eastAsia="仿宋" w:cs="仿宋"/>
          <w:sz w:val="30"/>
          <w:szCs w:val="30"/>
        </w:rPr>
        <w:t>政府</w:t>
      </w:r>
      <w:r>
        <w:rPr>
          <w:rFonts w:hint="eastAsia" w:ascii="仿宋" w:hAnsi="仿宋" w:eastAsia="仿宋" w:cs="仿宋"/>
          <w:sz w:val="30"/>
          <w:szCs w:val="30"/>
          <w:lang w:eastAsia="zh-CN"/>
        </w:rPr>
        <w:t>办公室副主任</w:t>
      </w:r>
      <w:r>
        <w:rPr>
          <w:rFonts w:hint="eastAsia" w:ascii="仿宋" w:hAnsi="仿宋" w:eastAsia="仿宋" w:cs="仿宋"/>
          <w:sz w:val="30"/>
          <w:szCs w:val="30"/>
        </w:rPr>
        <w:t>、</w:t>
      </w:r>
      <w:r>
        <w:rPr>
          <w:rFonts w:hint="eastAsia" w:ascii="仿宋" w:hAnsi="仿宋" w:eastAsia="仿宋" w:cs="仿宋"/>
          <w:sz w:val="30"/>
          <w:szCs w:val="30"/>
          <w:lang w:eastAsia="zh-CN"/>
        </w:rPr>
        <w:t>县</w:t>
      </w:r>
      <w:r>
        <w:rPr>
          <w:rFonts w:hint="eastAsia" w:ascii="仿宋" w:hAnsi="仿宋" w:eastAsia="仿宋" w:cs="仿宋"/>
          <w:sz w:val="30"/>
          <w:szCs w:val="30"/>
        </w:rPr>
        <w:t>应急管理</w:t>
      </w:r>
      <w:r>
        <w:rPr>
          <w:rFonts w:hint="eastAsia" w:ascii="仿宋" w:hAnsi="仿宋" w:eastAsia="仿宋" w:cs="仿宋"/>
          <w:sz w:val="30"/>
          <w:szCs w:val="30"/>
          <w:lang w:eastAsia="zh-CN"/>
        </w:rPr>
        <w:t>局</w:t>
      </w:r>
      <w:r>
        <w:rPr>
          <w:rFonts w:hint="eastAsia" w:ascii="仿宋" w:hAnsi="仿宋" w:eastAsia="仿宋" w:cs="仿宋"/>
          <w:sz w:val="30"/>
          <w:szCs w:val="30"/>
        </w:rPr>
        <w:t>主要</w:t>
      </w:r>
      <w:r>
        <w:rPr>
          <w:rFonts w:hint="eastAsia" w:ascii="仿宋" w:hAnsi="仿宋" w:eastAsia="仿宋" w:cs="仿宋"/>
          <w:sz w:val="30"/>
          <w:szCs w:val="30"/>
          <w:lang w:eastAsia="zh-CN"/>
        </w:rPr>
        <w:t>负责同志</w:t>
      </w:r>
      <w:r>
        <w:rPr>
          <w:rFonts w:hint="eastAsia" w:ascii="仿宋" w:hAnsi="仿宋" w:eastAsia="仿宋" w:cs="仿宋"/>
          <w:sz w:val="30"/>
          <w:szCs w:val="30"/>
        </w:rPr>
        <w:t>、</w:t>
      </w:r>
      <w:r>
        <w:rPr>
          <w:rFonts w:hint="eastAsia" w:ascii="仿宋" w:hAnsi="仿宋" w:eastAsia="仿宋" w:cs="仿宋"/>
          <w:sz w:val="30"/>
          <w:szCs w:val="30"/>
          <w:lang w:eastAsia="zh-CN"/>
        </w:rPr>
        <w:t>县自然资源和规划局</w:t>
      </w:r>
      <w:r>
        <w:rPr>
          <w:rFonts w:hint="eastAsia" w:ascii="仿宋" w:hAnsi="仿宋" w:eastAsia="仿宋" w:cs="仿宋"/>
          <w:sz w:val="30"/>
          <w:szCs w:val="30"/>
        </w:rPr>
        <w:t>主要</w:t>
      </w:r>
      <w:r>
        <w:rPr>
          <w:rFonts w:hint="eastAsia" w:ascii="仿宋" w:hAnsi="仿宋" w:eastAsia="仿宋" w:cs="仿宋"/>
          <w:sz w:val="30"/>
          <w:szCs w:val="30"/>
          <w:lang w:eastAsia="zh-CN"/>
        </w:rPr>
        <w:t>负责同志</w:t>
      </w:r>
      <w:r>
        <w:rPr>
          <w:rFonts w:hint="eastAsia" w:ascii="仿宋" w:hAnsi="仿宋" w:eastAsia="仿宋" w:cs="仿宋"/>
          <w:sz w:val="30"/>
          <w:szCs w:val="30"/>
        </w:rPr>
        <w:t>任副指挥长，</w:t>
      </w:r>
      <w:r>
        <w:rPr>
          <w:rFonts w:hint="eastAsia" w:ascii="仿宋" w:hAnsi="仿宋" w:eastAsia="仿宋" w:cs="仿宋"/>
          <w:sz w:val="30"/>
          <w:szCs w:val="30"/>
          <w:lang w:eastAsia="zh-CN"/>
        </w:rPr>
        <w:t>县</w:t>
      </w:r>
      <w:r>
        <w:rPr>
          <w:rFonts w:hint="eastAsia" w:ascii="仿宋" w:hAnsi="仿宋" w:eastAsia="仿宋" w:cs="仿宋"/>
          <w:sz w:val="30"/>
          <w:szCs w:val="30"/>
        </w:rPr>
        <w:t>委宣传部、</w:t>
      </w:r>
      <w:r>
        <w:rPr>
          <w:rFonts w:hint="eastAsia" w:ascii="仿宋" w:hAnsi="仿宋" w:eastAsia="仿宋" w:cs="仿宋"/>
          <w:sz w:val="30"/>
          <w:szCs w:val="30"/>
          <w:lang w:eastAsia="zh-CN"/>
        </w:rPr>
        <w:t>县</w:t>
      </w:r>
      <w:r>
        <w:rPr>
          <w:rFonts w:hint="eastAsia" w:ascii="仿宋" w:hAnsi="仿宋" w:eastAsia="仿宋" w:cs="仿宋"/>
          <w:sz w:val="30"/>
          <w:szCs w:val="30"/>
        </w:rPr>
        <w:t>委网信办、</w:t>
      </w:r>
      <w:r>
        <w:rPr>
          <w:rFonts w:hint="eastAsia" w:ascii="仿宋" w:hAnsi="仿宋" w:eastAsia="仿宋" w:cs="仿宋"/>
          <w:sz w:val="30"/>
          <w:szCs w:val="30"/>
          <w:lang w:eastAsia="zh-CN"/>
        </w:rPr>
        <w:t>县</w:t>
      </w:r>
      <w:r>
        <w:rPr>
          <w:rFonts w:hint="eastAsia" w:ascii="仿宋" w:hAnsi="仿宋" w:eastAsia="仿宋" w:cs="仿宋"/>
          <w:sz w:val="30"/>
          <w:szCs w:val="30"/>
        </w:rPr>
        <w:t>发改</w:t>
      </w:r>
      <w:r>
        <w:rPr>
          <w:rFonts w:hint="eastAsia" w:ascii="仿宋" w:hAnsi="仿宋" w:eastAsia="仿宋" w:cs="仿宋"/>
          <w:sz w:val="30"/>
          <w:szCs w:val="30"/>
          <w:lang w:eastAsia="zh-CN"/>
        </w:rPr>
        <w:t>局</w:t>
      </w:r>
      <w:r>
        <w:rPr>
          <w:rFonts w:hint="eastAsia" w:ascii="仿宋" w:hAnsi="仿宋" w:eastAsia="仿宋" w:cs="仿宋"/>
          <w:sz w:val="30"/>
          <w:szCs w:val="30"/>
        </w:rPr>
        <w:t>、</w:t>
      </w:r>
      <w:r>
        <w:rPr>
          <w:rFonts w:hint="eastAsia" w:ascii="仿宋" w:hAnsi="仿宋" w:eastAsia="仿宋" w:cs="仿宋"/>
          <w:sz w:val="30"/>
          <w:szCs w:val="30"/>
          <w:lang w:eastAsia="zh-CN"/>
        </w:rPr>
        <w:t>县教体局</w:t>
      </w:r>
      <w:r>
        <w:rPr>
          <w:rFonts w:hint="eastAsia" w:ascii="仿宋" w:hAnsi="仿宋" w:eastAsia="仿宋" w:cs="仿宋"/>
          <w:sz w:val="30"/>
          <w:szCs w:val="30"/>
        </w:rPr>
        <w:t>、</w:t>
      </w:r>
      <w:r>
        <w:rPr>
          <w:rFonts w:hint="eastAsia" w:ascii="仿宋" w:hAnsi="仿宋" w:eastAsia="仿宋" w:cs="仿宋"/>
          <w:sz w:val="30"/>
          <w:szCs w:val="30"/>
          <w:lang w:eastAsia="zh-CN"/>
        </w:rPr>
        <w:t>县科工</w:t>
      </w:r>
      <w:r>
        <w:rPr>
          <w:rFonts w:hint="eastAsia" w:ascii="仿宋" w:hAnsi="仿宋" w:eastAsia="仿宋" w:cs="仿宋"/>
          <w:color w:val="000000"/>
          <w:sz w:val="30"/>
          <w:szCs w:val="30"/>
          <w:lang w:eastAsia="zh-CN"/>
        </w:rPr>
        <w:t>局</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县</w:t>
      </w:r>
      <w:r>
        <w:rPr>
          <w:rFonts w:hint="eastAsia" w:ascii="仿宋" w:hAnsi="仿宋" w:eastAsia="仿宋" w:cs="仿宋"/>
          <w:color w:val="000000"/>
          <w:sz w:val="30"/>
          <w:szCs w:val="30"/>
        </w:rPr>
        <w:t>公安</w:t>
      </w:r>
      <w:r>
        <w:rPr>
          <w:rFonts w:hint="eastAsia" w:ascii="仿宋" w:hAnsi="仿宋" w:eastAsia="仿宋" w:cs="仿宋"/>
          <w:color w:val="000000"/>
          <w:sz w:val="30"/>
          <w:szCs w:val="30"/>
          <w:lang w:eastAsia="zh-CN"/>
        </w:rPr>
        <w:t>局</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县</w:t>
      </w:r>
      <w:r>
        <w:rPr>
          <w:rFonts w:hint="eastAsia" w:ascii="仿宋" w:hAnsi="仿宋" w:eastAsia="仿宋" w:cs="仿宋"/>
          <w:color w:val="000000"/>
          <w:sz w:val="30"/>
          <w:szCs w:val="30"/>
        </w:rPr>
        <w:t>财政</w:t>
      </w:r>
      <w:r>
        <w:rPr>
          <w:rFonts w:hint="eastAsia" w:ascii="仿宋" w:hAnsi="仿宋" w:eastAsia="仿宋" w:cs="仿宋"/>
          <w:color w:val="000000"/>
          <w:sz w:val="30"/>
          <w:szCs w:val="30"/>
          <w:lang w:eastAsia="zh-CN"/>
        </w:rPr>
        <w:t>局</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县自然资源和规划局</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县</w:t>
      </w:r>
      <w:r>
        <w:rPr>
          <w:rFonts w:hint="eastAsia" w:ascii="仿宋" w:hAnsi="仿宋" w:eastAsia="仿宋" w:cs="仿宋"/>
          <w:sz w:val="30"/>
          <w:szCs w:val="30"/>
          <w:lang w:eastAsia="zh-CN"/>
        </w:rPr>
        <w:t>生态环境局</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县住建局</w:t>
      </w:r>
      <w:r>
        <w:rPr>
          <w:rFonts w:hint="eastAsia" w:ascii="仿宋" w:hAnsi="仿宋" w:eastAsia="仿宋" w:cs="仿宋"/>
          <w:sz w:val="30"/>
          <w:szCs w:val="30"/>
        </w:rPr>
        <w:t>、</w:t>
      </w:r>
      <w:r>
        <w:rPr>
          <w:rFonts w:hint="eastAsia" w:ascii="仿宋" w:hAnsi="仿宋" w:eastAsia="仿宋" w:cs="仿宋"/>
          <w:sz w:val="30"/>
          <w:szCs w:val="30"/>
          <w:lang w:eastAsia="zh-CN"/>
        </w:rPr>
        <w:t>县交通局</w:t>
      </w:r>
      <w:r>
        <w:rPr>
          <w:rFonts w:hint="eastAsia" w:ascii="仿宋" w:hAnsi="仿宋" w:eastAsia="仿宋" w:cs="仿宋"/>
          <w:sz w:val="30"/>
          <w:szCs w:val="30"/>
        </w:rPr>
        <w:t>、</w:t>
      </w:r>
      <w:r>
        <w:rPr>
          <w:rFonts w:hint="eastAsia" w:ascii="仿宋" w:hAnsi="仿宋" w:eastAsia="仿宋" w:cs="仿宋"/>
          <w:sz w:val="30"/>
          <w:szCs w:val="30"/>
          <w:lang w:eastAsia="zh-CN"/>
        </w:rPr>
        <w:t>县水务局</w:t>
      </w:r>
      <w:r>
        <w:rPr>
          <w:rFonts w:hint="eastAsia" w:ascii="仿宋" w:hAnsi="仿宋" w:eastAsia="仿宋" w:cs="仿宋"/>
          <w:sz w:val="30"/>
          <w:szCs w:val="30"/>
        </w:rPr>
        <w:t>、</w:t>
      </w:r>
      <w:r>
        <w:rPr>
          <w:rFonts w:hint="eastAsia" w:ascii="仿宋" w:hAnsi="仿宋" w:eastAsia="仿宋" w:cs="仿宋"/>
          <w:sz w:val="30"/>
          <w:szCs w:val="30"/>
          <w:lang w:eastAsia="zh-CN"/>
        </w:rPr>
        <w:t>县</w:t>
      </w:r>
      <w:r>
        <w:rPr>
          <w:rFonts w:hint="eastAsia" w:ascii="仿宋" w:hAnsi="仿宋" w:eastAsia="仿宋" w:cs="仿宋"/>
          <w:sz w:val="30"/>
          <w:szCs w:val="30"/>
        </w:rPr>
        <w:t>农业农村</w:t>
      </w:r>
      <w:r>
        <w:rPr>
          <w:rFonts w:hint="eastAsia" w:ascii="仿宋" w:hAnsi="仿宋" w:eastAsia="仿宋" w:cs="仿宋"/>
          <w:sz w:val="30"/>
          <w:szCs w:val="30"/>
          <w:lang w:eastAsia="zh-CN"/>
        </w:rPr>
        <w:t>局</w:t>
      </w:r>
      <w:r>
        <w:rPr>
          <w:rFonts w:hint="eastAsia" w:ascii="仿宋" w:hAnsi="仿宋" w:eastAsia="仿宋" w:cs="仿宋"/>
          <w:sz w:val="30"/>
          <w:szCs w:val="30"/>
        </w:rPr>
        <w:t>、</w:t>
      </w:r>
      <w:r>
        <w:rPr>
          <w:rFonts w:hint="eastAsia" w:ascii="仿宋" w:hAnsi="仿宋" w:eastAsia="仿宋" w:cs="仿宋"/>
          <w:sz w:val="30"/>
          <w:szCs w:val="30"/>
          <w:lang w:eastAsia="zh-CN"/>
        </w:rPr>
        <w:t>县文广旅局</w:t>
      </w:r>
      <w:r>
        <w:rPr>
          <w:rFonts w:hint="eastAsia" w:ascii="仿宋" w:hAnsi="仿宋" w:eastAsia="仿宋" w:cs="仿宋"/>
          <w:sz w:val="30"/>
          <w:szCs w:val="30"/>
        </w:rPr>
        <w:t>、</w:t>
      </w:r>
      <w:r>
        <w:rPr>
          <w:rFonts w:hint="eastAsia" w:ascii="仿宋" w:hAnsi="仿宋" w:eastAsia="仿宋" w:cs="仿宋"/>
          <w:sz w:val="30"/>
          <w:szCs w:val="30"/>
          <w:lang w:eastAsia="zh-CN"/>
        </w:rPr>
        <w:t>县</w:t>
      </w:r>
      <w:r>
        <w:rPr>
          <w:rFonts w:hint="eastAsia" w:ascii="仿宋" w:hAnsi="仿宋" w:eastAsia="仿宋" w:cs="仿宋"/>
          <w:sz w:val="30"/>
          <w:szCs w:val="30"/>
        </w:rPr>
        <w:t>卫健</w:t>
      </w:r>
      <w:r>
        <w:rPr>
          <w:rFonts w:hint="eastAsia" w:ascii="仿宋" w:hAnsi="仿宋" w:eastAsia="仿宋" w:cs="仿宋"/>
          <w:sz w:val="30"/>
          <w:szCs w:val="30"/>
          <w:lang w:eastAsia="zh-CN"/>
        </w:rPr>
        <w:t>局</w:t>
      </w:r>
      <w:r>
        <w:rPr>
          <w:rFonts w:hint="eastAsia" w:ascii="仿宋" w:hAnsi="仿宋" w:eastAsia="仿宋" w:cs="仿宋"/>
          <w:sz w:val="30"/>
          <w:szCs w:val="30"/>
        </w:rPr>
        <w:t>、</w:t>
      </w:r>
      <w:r>
        <w:rPr>
          <w:rFonts w:hint="eastAsia" w:ascii="仿宋" w:hAnsi="仿宋" w:eastAsia="仿宋" w:cs="仿宋"/>
          <w:sz w:val="30"/>
          <w:szCs w:val="30"/>
          <w:lang w:eastAsia="zh-CN"/>
        </w:rPr>
        <w:t>县</w:t>
      </w:r>
      <w:r>
        <w:rPr>
          <w:rFonts w:hint="eastAsia" w:ascii="仿宋" w:hAnsi="仿宋" w:eastAsia="仿宋" w:cs="仿宋"/>
          <w:sz w:val="30"/>
          <w:szCs w:val="30"/>
        </w:rPr>
        <w:t>应急管理</w:t>
      </w:r>
      <w:r>
        <w:rPr>
          <w:rFonts w:hint="eastAsia" w:ascii="仿宋" w:hAnsi="仿宋" w:eastAsia="仿宋" w:cs="仿宋"/>
          <w:sz w:val="30"/>
          <w:szCs w:val="30"/>
          <w:lang w:eastAsia="zh-CN"/>
        </w:rPr>
        <w:t>局（县地震局）</w:t>
      </w:r>
      <w:r>
        <w:rPr>
          <w:rFonts w:hint="eastAsia" w:ascii="仿宋" w:hAnsi="仿宋" w:eastAsia="仿宋" w:cs="仿宋"/>
          <w:sz w:val="30"/>
          <w:szCs w:val="30"/>
        </w:rPr>
        <w:t>、</w:t>
      </w:r>
      <w:r>
        <w:rPr>
          <w:rFonts w:hint="eastAsia" w:ascii="仿宋" w:hAnsi="仿宋" w:eastAsia="仿宋" w:cs="仿宋"/>
          <w:sz w:val="30"/>
          <w:szCs w:val="30"/>
          <w:lang w:eastAsia="zh-CN"/>
        </w:rPr>
        <w:t>县</w:t>
      </w:r>
      <w:r>
        <w:rPr>
          <w:rFonts w:hint="eastAsia" w:ascii="仿宋" w:hAnsi="仿宋" w:eastAsia="仿宋" w:cs="仿宋"/>
          <w:sz w:val="30"/>
          <w:szCs w:val="30"/>
        </w:rPr>
        <w:t>气象局、</w:t>
      </w:r>
      <w:r>
        <w:rPr>
          <w:rFonts w:hint="eastAsia" w:ascii="仿宋" w:hAnsi="仿宋" w:eastAsia="仿宋" w:cs="仿宋"/>
          <w:sz w:val="30"/>
          <w:szCs w:val="30"/>
          <w:lang w:eastAsia="zh-CN"/>
        </w:rPr>
        <w:t>县</w:t>
      </w:r>
      <w:r>
        <w:rPr>
          <w:rFonts w:hint="eastAsia" w:ascii="仿宋" w:hAnsi="仿宋" w:eastAsia="仿宋" w:cs="仿宋"/>
          <w:sz w:val="30"/>
          <w:szCs w:val="30"/>
        </w:rPr>
        <w:t>消防救援</w:t>
      </w:r>
      <w:r>
        <w:rPr>
          <w:rFonts w:hint="eastAsia" w:ascii="仿宋" w:hAnsi="仿宋" w:eastAsia="仿宋" w:cs="仿宋"/>
          <w:sz w:val="30"/>
          <w:szCs w:val="30"/>
          <w:lang w:eastAsia="zh-CN"/>
        </w:rPr>
        <w:t>大</w:t>
      </w:r>
      <w:r>
        <w:rPr>
          <w:rFonts w:hint="eastAsia" w:ascii="仿宋" w:hAnsi="仿宋" w:eastAsia="仿宋" w:cs="仿宋"/>
          <w:sz w:val="30"/>
          <w:szCs w:val="30"/>
        </w:rPr>
        <w:t>队</w:t>
      </w:r>
      <w:r>
        <w:rPr>
          <w:rFonts w:hint="eastAsia" w:ascii="仿宋" w:hAnsi="仿宋" w:eastAsia="仿宋" w:cs="仿宋"/>
          <w:sz w:val="30"/>
          <w:szCs w:val="30"/>
          <w:lang w:eastAsia="zh-CN"/>
        </w:rPr>
        <w:t>、县人武部、县武警中队</w:t>
      </w:r>
      <w:r>
        <w:rPr>
          <w:rFonts w:hint="eastAsia" w:ascii="仿宋" w:hAnsi="仿宋" w:eastAsia="仿宋" w:cs="仿宋"/>
          <w:sz w:val="30"/>
          <w:szCs w:val="30"/>
        </w:rPr>
        <w:t>以及</w:t>
      </w:r>
      <w:r>
        <w:rPr>
          <w:rFonts w:hint="eastAsia" w:ascii="仿宋" w:hAnsi="仿宋" w:eastAsia="仿宋" w:cs="仿宋"/>
          <w:sz w:val="30"/>
          <w:szCs w:val="30"/>
          <w:lang w:eastAsia="zh-CN"/>
        </w:rPr>
        <w:t>县县供电公司、县银监办、县移动公司、县联通公司、县电信公司</w:t>
      </w:r>
      <w:r>
        <w:rPr>
          <w:rFonts w:hint="eastAsia" w:ascii="仿宋" w:hAnsi="仿宋" w:eastAsia="仿宋" w:cs="仿宋"/>
          <w:sz w:val="30"/>
          <w:szCs w:val="30"/>
        </w:rPr>
        <w:t>等有关部门和单位的分管负责同志为成员。</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w:t>
      </w:r>
      <w:r>
        <w:rPr>
          <w:rFonts w:hint="eastAsia" w:ascii="仿宋" w:hAnsi="仿宋" w:eastAsia="仿宋" w:cs="仿宋"/>
          <w:sz w:val="30"/>
          <w:szCs w:val="30"/>
        </w:rPr>
        <w:t>应急救援指挥部的主要职责是：</w:t>
      </w:r>
      <w:r>
        <w:rPr>
          <w:rFonts w:hint="eastAsia" w:ascii="仿宋" w:hAnsi="仿宋" w:eastAsia="仿宋" w:cs="仿宋"/>
          <w:sz w:val="30"/>
          <w:szCs w:val="30"/>
          <w:lang w:eastAsia="zh-CN"/>
        </w:rPr>
        <w:t>配合市应急救援指挥部做好中型地质灾害应急救援工作；统一领导、指挥和协调</w:t>
      </w:r>
      <w:r>
        <w:rPr>
          <w:rFonts w:hint="eastAsia" w:ascii="仿宋" w:hAnsi="仿宋" w:eastAsia="仿宋" w:cs="仿宋"/>
          <w:sz w:val="30"/>
          <w:szCs w:val="30"/>
        </w:rPr>
        <w:t>小型突发地质灾害应急救援工作</w:t>
      </w:r>
      <w:r>
        <w:rPr>
          <w:rFonts w:hint="eastAsia" w:ascii="仿宋" w:hAnsi="仿宋" w:eastAsia="仿宋" w:cs="仿宋"/>
          <w:sz w:val="30"/>
          <w:szCs w:val="30"/>
          <w:lang w:eastAsia="zh-CN"/>
        </w:rPr>
        <w:t>；</w:t>
      </w:r>
      <w:r>
        <w:rPr>
          <w:rFonts w:hint="eastAsia" w:ascii="仿宋" w:hAnsi="仿宋" w:eastAsia="仿宋" w:cs="仿宋"/>
          <w:sz w:val="30"/>
          <w:szCs w:val="30"/>
        </w:rPr>
        <w:t>组织分析、判断成灾原因，确定应急救援工作方案；部署和组织有关部门、地区对地质灾害发生地进行紧急救援；</w:t>
      </w:r>
      <w:r>
        <w:rPr>
          <w:rFonts w:hint="eastAsia" w:ascii="仿宋" w:hAnsi="仿宋" w:eastAsia="仿宋" w:cs="仿宋"/>
          <w:sz w:val="30"/>
          <w:szCs w:val="30"/>
          <w:lang w:eastAsia="zh-CN"/>
        </w:rPr>
        <w:t>按照规定协调民兵和武警部队参加抢险救灾；</w:t>
      </w:r>
      <w:r>
        <w:rPr>
          <w:rFonts w:hint="eastAsia" w:ascii="仿宋" w:hAnsi="仿宋" w:eastAsia="仿宋" w:cs="仿宋"/>
          <w:sz w:val="30"/>
          <w:szCs w:val="30"/>
        </w:rPr>
        <w:t>请求</w:t>
      </w:r>
      <w:r>
        <w:rPr>
          <w:rFonts w:hint="eastAsia" w:ascii="仿宋" w:hAnsi="仿宋" w:eastAsia="仿宋" w:cs="仿宋"/>
          <w:sz w:val="30"/>
          <w:szCs w:val="30"/>
          <w:lang w:eastAsia="zh-CN"/>
        </w:rPr>
        <w:t>市</w:t>
      </w:r>
      <w:r>
        <w:rPr>
          <w:rFonts w:hint="eastAsia" w:ascii="仿宋" w:hAnsi="仿宋" w:eastAsia="仿宋" w:cs="仿宋"/>
          <w:sz w:val="30"/>
          <w:szCs w:val="30"/>
        </w:rPr>
        <w:t>地质灾害应急救援指挥机构派遣</w:t>
      </w:r>
      <w:r>
        <w:rPr>
          <w:rFonts w:hint="eastAsia" w:ascii="仿宋" w:hAnsi="仿宋" w:eastAsia="仿宋" w:cs="仿宋"/>
          <w:sz w:val="30"/>
          <w:szCs w:val="30"/>
          <w:lang w:eastAsia="zh-CN"/>
        </w:rPr>
        <w:t>市</w:t>
      </w:r>
      <w:r>
        <w:rPr>
          <w:rFonts w:hint="eastAsia" w:ascii="仿宋" w:hAnsi="仿宋" w:eastAsia="仿宋" w:cs="仿宋"/>
          <w:sz w:val="30"/>
          <w:szCs w:val="30"/>
        </w:rPr>
        <w:t>地质灾害应急救援队伍支援；指导</w:t>
      </w:r>
      <w:r>
        <w:rPr>
          <w:rFonts w:hint="eastAsia" w:ascii="仿宋" w:hAnsi="仿宋" w:eastAsia="仿宋" w:cs="仿宋"/>
          <w:sz w:val="30"/>
          <w:szCs w:val="30"/>
          <w:lang w:eastAsia="zh-CN"/>
        </w:rPr>
        <w:t>镇级</w:t>
      </w:r>
      <w:r>
        <w:rPr>
          <w:rFonts w:hint="eastAsia" w:ascii="仿宋" w:hAnsi="仿宋" w:eastAsia="仿宋" w:cs="仿宋"/>
          <w:sz w:val="30"/>
          <w:szCs w:val="30"/>
        </w:rPr>
        <w:t>地质灾害应急救援指挥部做好地质灾害的应急救援工作；处理其他有关地质灾害应急救援的重要工作。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7" w:name="_Toc31988"/>
      <w:r>
        <w:rPr>
          <w:rFonts w:hint="eastAsia" w:ascii="仿宋" w:hAnsi="仿宋" w:eastAsia="仿宋" w:cs="仿宋"/>
          <w:b/>
          <w:bCs/>
          <w:sz w:val="30"/>
          <w:szCs w:val="30"/>
          <w:lang w:val="en-US" w:eastAsia="zh-CN"/>
        </w:rPr>
        <w:t>2.2</w:t>
      </w:r>
      <w:r>
        <w:rPr>
          <w:rFonts w:hint="eastAsia" w:ascii="仿宋" w:hAnsi="仿宋" w:eastAsia="仿宋" w:cs="仿宋"/>
          <w:b/>
          <w:bCs/>
          <w:sz w:val="30"/>
          <w:szCs w:val="30"/>
          <w:lang w:eastAsia="zh-CN"/>
        </w:rPr>
        <w:t>县</w:t>
      </w:r>
      <w:r>
        <w:rPr>
          <w:rFonts w:hint="eastAsia" w:ascii="仿宋" w:hAnsi="仿宋" w:eastAsia="仿宋" w:cs="仿宋"/>
          <w:b/>
          <w:bCs/>
          <w:sz w:val="30"/>
          <w:szCs w:val="30"/>
        </w:rPr>
        <w:t>应急救援指挥部办公室</w:t>
      </w:r>
      <w:bookmarkEnd w:id="7"/>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w:t>
      </w:r>
      <w:r>
        <w:rPr>
          <w:rFonts w:hint="eastAsia" w:ascii="仿宋" w:hAnsi="仿宋" w:eastAsia="仿宋" w:cs="仿宋"/>
          <w:sz w:val="30"/>
          <w:szCs w:val="30"/>
        </w:rPr>
        <w:t>应急救援指挥部办公室设在</w:t>
      </w:r>
      <w:r>
        <w:rPr>
          <w:rFonts w:hint="eastAsia" w:ascii="仿宋" w:hAnsi="仿宋" w:eastAsia="仿宋" w:cs="仿宋"/>
          <w:sz w:val="30"/>
          <w:szCs w:val="30"/>
          <w:lang w:eastAsia="zh-CN"/>
        </w:rPr>
        <w:t>县</w:t>
      </w:r>
      <w:r>
        <w:rPr>
          <w:rFonts w:hint="eastAsia" w:ascii="仿宋" w:hAnsi="仿宋" w:eastAsia="仿宋" w:cs="仿宋"/>
          <w:sz w:val="30"/>
          <w:szCs w:val="30"/>
        </w:rPr>
        <w:t>应急管理</w:t>
      </w:r>
      <w:r>
        <w:rPr>
          <w:rFonts w:hint="eastAsia" w:ascii="仿宋" w:hAnsi="仿宋" w:eastAsia="仿宋" w:cs="仿宋"/>
          <w:sz w:val="30"/>
          <w:szCs w:val="30"/>
          <w:lang w:eastAsia="zh-CN"/>
        </w:rPr>
        <w:t>局</w:t>
      </w:r>
      <w:r>
        <w:rPr>
          <w:rFonts w:hint="eastAsia" w:ascii="仿宋" w:hAnsi="仿宋" w:eastAsia="仿宋" w:cs="仿宋"/>
          <w:sz w:val="30"/>
          <w:szCs w:val="30"/>
        </w:rPr>
        <w:t>。由</w:t>
      </w:r>
      <w:r>
        <w:rPr>
          <w:rFonts w:hint="eastAsia" w:ascii="仿宋" w:hAnsi="仿宋" w:eastAsia="仿宋" w:cs="仿宋"/>
          <w:sz w:val="30"/>
          <w:szCs w:val="30"/>
          <w:lang w:eastAsia="zh-CN"/>
        </w:rPr>
        <w:t>县</w:t>
      </w:r>
      <w:r>
        <w:rPr>
          <w:rFonts w:hint="eastAsia" w:ascii="仿宋" w:hAnsi="仿宋" w:eastAsia="仿宋" w:cs="仿宋"/>
          <w:sz w:val="30"/>
          <w:szCs w:val="30"/>
        </w:rPr>
        <w:t>应急管理</w:t>
      </w:r>
      <w:r>
        <w:rPr>
          <w:rFonts w:hint="eastAsia" w:ascii="仿宋" w:hAnsi="仿宋" w:eastAsia="仿宋" w:cs="仿宋"/>
          <w:sz w:val="30"/>
          <w:szCs w:val="30"/>
          <w:lang w:eastAsia="zh-CN"/>
        </w:rPr>
        <w:t>局</w:t>
      </w:r>
      <w:r>
        <w:rPr>
          <w:rFonts w:hint="eastAsia" w:ascii="仿宋" w:hAnsi="仿宋" w:eastAsia="仿宋" w:cs="仿宋"/>
          <w:sz w:val="30"/>
          <w:szCs w:val="30"/>
        </w:rPr>
        <w:t>主要</w:t>
      </w:r>
      <w:r>
        <w:rPr>
          <w:rFonts w:hint="eastAsia" w:ascii="仿宋" w:hAnsi="仿宋" w:eastAsia="仿宋" w:cs="仿宋"/>
          <w:sz w:val="30"/>
          <w:szCs w:val="30"/>
          <w:lang w:eastAsia="zh-CN"/>
        </w:rPr>
        <w:t>负责同志</w:t>
      </w:r>
      <w:r>
        <w:rPr>
          <w:rFonts w:hint="eastAsia" w:ascii="仿宋" w:hAnsi="仿宋" w:eastAsia="仿宋" w:cs="仿宋"/>
          <w:sz w:val="30"/>
          <w:szCs w:val="30"/>
        </w:rPr>
        <w:t>担任办公室主任，</w:t>
      </w:r>
      <w:r>
        <w:rPr>
          <w:rFonts w:hint="eastAsia" w:ascii="仿宋" w:hAnsi="仿宋" w:eastAsia="仿宋" w:cs="仿宋"/>
          <w:sz w:val="30"/>
          <w:szCs w:val="30"/>
          <w:lang w:eastAsia="zh-CN"/>
        </w:rPr>
        <w:t>县自然资源和规划局主要负责同志</w:t>
      </w:r>
      <w:r>
        <w:rPr>
          <w:rFonts w:hint="eastAsia" w:ascii="仿宋" w:hAnsi="仿宋" w:eastAsia="仿宋" w:cs="仿宋"/>
          <w:sz w:val="30"/>
          <w:szCs w:val="30"/>
        </w:rPr>
        <w:t>担任办公室第一副主任，</w:t>
      </w:r>
      <w:r>
        <w:rPr>
          <w:rFonts w:hint="eastAsia" w:ascii="仿宋" w:hAnsi="仿宋" w:eastAsia="仿宋" w:cs="仿宋"/>
          <w:sz w:val="30"/>
          <w:szCs w:val="30"/>
          <w:lang w:eastAsia="zh-CN"/>
        </w:rPr>
        <w:t>县</w:t>
      </w:r>
      <w:r>
        <w:rPr>
          <w:rFonts w:hint="eastAsia" w:ascii="仿宋" w:hAnsi="仿宋" w:eastAsia="仿宋" w:cs="仿宋"/>
          <w:sz w:val="30"/>
          <w:szCs w:val="30"/>
        </w:rPr>
        <w:t>应急管理</w:t>
      </w:r>
      <w:r>
        <w:rPr>
          <w:rFonts w:hint="eastAsia" w:ascii="仿宋" w:hAnsi="仿宋" w:eastAsia="仿宋" w:cs="仿宋"/>
          <w:sz w:val="30"/>
          <w:szCs w:val="30"/>
          <w:lang w:eastAsia="zh-CN"/>
        </w:rPr>
        <w:t>局</w:t>
      </w:r>
      <w:r>
        <w:rPr>
          <w:rFonts w:hint="eastAsia" w:ascii="仿宋" w:hAnsi="仿宋" w:eastAsia="仿宋" w:cs="仿宋"/>
          <w:sz w:val="30"/>
          <w:szCs w:val="30"/>
        </w:rPr>
        <w:t>分管副</w:t>
      </w:r>
      <w:r>
        <w:rPr>
          <w:rFonts w:hint="eastAsia" w:ascii="仿宋" w:hAnsi="仿宋" w:eastAsia="仿宋" w:cs="仿宋"/>
          <w:sz w:val="30"/>
          <w:szCs w:val="30"/>
          <w:lang w:eastAsia="zh-CN"/>
        </w:rPr>
        <w:t>局</w:t>
      </w:r>
      <w:r>
        <w:rPr>
          <w:rFonts w:hint="eastAsia" w:ascii="仿宋" w:hAnsi="仿宋" w:eastAsia="仿宋" w:cs="仿宋"/>
          <w:sz w:val="30"/>
          <w:szCs w:val="30"/>
        </w:rPr>
        <w:t>长担任办公室常务副主任、</w:t>
      </w:r>
      <w:r>
        <w:rPr>
          <w:rFonts w:hint="eastAsia" w:ascii="仿宋" w:hAnsi="仿宋" w:eastAsia="仿宋" w:cs="仿宋"/>
          <w:sz w:val="30"/>
          <w:szCs w:val="30"/>
          <w:lang w:eastAsia="zh-CN"/>
        </w:rPr>
        <w:t>县自然资源和规划局</w:t>
      </w:r>
      <w:r>
        <w:rPr>
          <w:rFonts w:hint="eastAsia" w:ascii="仿宋" w:hAnsi="仿宋" w:eastAsia="仿宋" w:cs="仿宋"/>
          <w:sz w:val="30"/>
          <w:szCs w:val="30"/>
        </w:rPr>
        <w:t>分管副</w:t>
      </w:r>
      <w:r>
        <w:rPr>
          <w:rFonts w:hint="eastAsia" w:ascii="仿宋" w:hAnsi="仿宋" w:eastAsia="仿宋" w:cs="仿宋"/>
          <w:sz w:val="30"/>
          <w:szCs w:val="30"/>
          <w:lang w:eastAsia="zh-CN"/>
        </w:rPr>
        <w:t>局</w:t>
      </w:r>
      <w:r>
        <w:rPr>
          <w:rFonts w:hint="eastAsia" w:ascii="仿宋" w:hAnsi="仿宋" w:eastAsia="仿宋" w:cs="仿宋"/>
          <w:sz w:val="30"/>
          <w:szCs w:val="30"/>
        </w:rPr>
        <w:t>长担任办公室副主任。</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办公室的主要职责是</w:t>
      </w:r>
      <w:r>
        <w:rPr>
          <w:rFonts w:hint="eastAsia" w:ascii="仿宋" w:hAnsi="仿宋" w:eastAsia="仿宋" w:cs="仿宋"/>
          <w:sz w:val="30"/>
          <w:szCs w:val="30"/>
          <w:lang w:eastAsia="zh-CN"/>
        </w:rPr>
        <w:t>：</w:t>
      </w:r>
      <w:r>
        <w:rPr>
          <w:rFonts w:hint="eastAsia" w:ascii="仿宋" w:hAnsi="仿宋" w:eastAsia="仿宋" w:cs="仿宋"/>
          <w:sz w:val="30"/>
          <w:szCs w:val="30"/>
        </w:rPr>
        <w:t>汇集</w:t>
      </w:r>
      <w:r>
        <w:rPr>
          <w:rFonts w:hint="eastAsia" w:ascii="仿宋" w:hAnsi="仿宋" w:eastAsia="仿宋" w:cs="仿宋"/>
          <w:sz w:val="30"/>
          <w:szCs w:val="30"/>
          <w:lang w:eastAsia="zh-CN"/>
        </w:rPr>
        <w:t>、</w:t>
      </w:r>
      <w:r>
        <w:rPr>
          <w:rFonts w:hint="eastAsia" w:ascii="仿宋" w:hAnsi="仿宋" w:eastAsia="仿宋" w:cs="仿宋"/>
          <w:sz w:val="30"/>
          <w:szCs w:val="30"/>
        </w:rPr>
        <w:t>上报突发地质灾害的灾情、应急处置和救灾进展情况；传达贯彻</w:t>
      </w:r>
      <w:r>
        <w:rPr>
          <w:rFonts w:hint="eastAsia" w:ascii="仿宋" w:hAnsi="仿宋" w:eastAsia="仿宋" w:cs="仿宋"/>
          <w:sz w:val="30"/>
          <w:szCs w:val="30"/>
          <w:lang w:eastAsia="zh-CN"/>
        </w:rPr>
        <w:t>县</w:t>
      </w:r>
      <w:r>
        <w:rPr>
          <w:rFonts w:hint="eastAsia" w:ascii="仿宋" w:hAnsi="仿宋" w:eastAsia="仿宋" w:cs="仿宋"/>
          <w:sz w:val="30"/>
          <w:szCs w:val="30"/>
        </w:rPr>
        <w:t>应急救援指挥部的要求，协调有关</w:t>
      </w:r>
      <w:r>
        <w:rPr>
          <w:rFonts w:hint="eastAsia" w:ascii="仿宋" w:hAnsi="仿宋" w:eastAsia="仿宋" w:cs="仿宋"/>
          <w:sz w:val="30"/>
          <w:szCs w:val="30"/>
          <w:lang w:eastAsia="zh-CN"/>
        </w:rPr>
        <w:t>县</w:t>
      </w:r>
      <w:r>
        <w:rPr>
          <w:rFonts w:hint="eastAsia" w:ascii="仿宋" w:hAnsi="仿宋" w:eastAsia="仿宋" w:cs="仿宋"/>
          <w:sz w:val="30"/>
          <w:szCs w:val="30"/>
        </w:rPr>
        <w:t>级应急救援指挥部、</w:t>
      </w:r>
      <w:r>
        <w:rPr>
          <w:rFonts w:hint="eastAsia" w:ascii="仿宋" w:hAnsi="仿宋" w:eastAsia="仿宋" w:cs="仿宋"/>
          <w:sz w:val="30"/>
          <w:szCs w:val="30"/>
          <w:lang w:eastAsia="zh-CN"/>
        </w:rPr>
        <w:t>县</w:t>
      </w:r>
      <w:r>
        <w:rPr>
          <w:rFonts w:hint="eastAsia" w:ascii="仿宋" w:hAnsi="仿宋" w:eastAsia="仿宋" w:cs="仿宋"/>
          <w:sz w:val="30"/>
          <w:szCs w:val="30"/>
        </w:rPr>
        <w:t>应急救援指挥部成员单位之间的应急救援工作，并督促落实；组织有关部门和专家分析灾害发展趋势，对灾害损失情况和影响程度进行评估，为</w:t>
      </w:r>
      <w:r>
        <w:rPr>
          <w:rFonts w:hint="eastAsia" w:ascii="仿宋" w:hAnsi="仿宋" w:eastAsia="仿宋" w:cs="仿宋"/>
          <w:sz w:val="30"/>
          <w:szCs w:val="30"/>
          <w:lang w:eastAsia="zh-CN"/>
        </w:rPr>
        <w:t>县</w:t>
      </w:r>
      <w:r>
        <w:rPr>
          <w:rFonts w:hint="eastAsia" w:ascii="仿宋" w:hAnsi="仿宋" w:eastAsia="仿宋" w:cs="仿宋"/>
          <w:sz w:val="30"/>
          <w:szCs w:val="30"/>
        </w:rPr>
        <w:t>应急救援指挥部提供决策依据；组织救援情况的新闻发布工作；起草文件、简报和其他材料，负责各类文件资料的准备和整理归档；承担</w:t>
      </w:r>
      <w:r>
        <w:rPr>
          <w:rFonts w:hint="eastAsia" w:ascii="仿宋" w:hAnsi="仿宋" w:eastAsia="仿宋" w:cs="仿宋"/>
          <w:sz w:val="30"/>
          <w:szCs w:val="30"/>
          <w:lang w:eastAsia="zh-CN"/>
        </w:rPr>
        <w:t>县</w:t>
      </w:r>
      <w:r>
        <w:rPr>
          <w:rFonts w:hint="eastAsia" w:ascii="仿宋" w:hAnsi="仿宋" w:eastAsia="仿宋" w:cs="仿宋"/>
          <w:sz w:val="30"/>
          <w:szCs w:val="30"/>
        </w:rPr>
        <w:t>应急救援指挥部日常事务和交办的其他工作。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8" w:name="_Toc8998"/>
      <w:r>
        <w:rPr>
          <w:rFonts w:hint="eastAsia" w:ascii="仿宋" w:hAnsi="仿宋" w:eastAsia="仿宋" w:cs="仿宋"/>
          <w:b/>
          <w:bCs/>
          <w:sz w:val="30"/>
          <w:szCs w:val="30"/>
          <w:lang w:val="en-US" w:eastAsia="zh-CN"/>
        </w:rPr>
        <w:t>2.3</w:t>
      </w:r>
      <w:r>
        <w:rPr>
          <w:rFonts w:hint="eastAsia" w:ascii="仿宋" w:hAnsi="仿宋" w:eastAsia="仿宋" w:cs="仿宋"/>
          <w:b/>
          <w:bCs/>
          <w:sz w:val="30"/>
          <w:szCs w:val="30"/>
        </w:rPr>
        <w:t>成员单位职责分工</w:t>
      </w:r>
      <w:bookmarkEnd w:id="8"/>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w:t>
      </w:r>
      <w:r>
        <w:rPr>
          <w:rFonts w:hint="eastAsia" w:ascii="仿宋" w:hAnsi="仿宋" w:eastAsia="仿宋" w:cs="仿宋"/>
          <w:sz w:val="30"/>
          <w:szCs w:val="30"/>
        </w:rPr>
        <w:t>委宣传部负责指导相关部门做好新闻发布工作，组织协调新闻媒体配合做好我</w:t>
      </w:r>
      <w:r>
        <w:rPr>
          <w:rFonts w:hint="eastAsia" w:ascii="仿宋" w:hAnsi="仿宋" w:eastAsia="仿宋" w:cs="仿宋"/>
          <w:sz w:val="30"/>
          <w:szCs w:val="30"/>
          <w:lang w:eastAsia="zh-CN"/>
        </w:rPr>
        <w:t>县</w:t>
      </w:r>
      <w:r>
        <w:rPr>
          <w:rFonts w:hint="eastAsia" w:ascii="仿宋" w:hAnsi="仿宋" w:eastAsia="仿宋" w:cs="仿宋"/>
          <w:sz w:val="30"/>
          <w:szCs w:val="30"/>
        </w:rPr>
        <w:t>地质灾害防灾减灾方面的宣传报道和舆论引导工作，确保地质灾害灾情险情信息发布的一致性和权威性。</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w:t>
      </w:r>
      <w:r>
        <w:rPr>
          <w:rFonts w:hint="eastAsia" w:ascii="仿宋" w:hAnsi="仿宋" w:eastAsia="仿宋" w:cs="仿宋"/>
          <w:sz w:val="30"/>
          <w:szCs w:val="30"/>
        </w:rPr>
        <w:t>委网信办负责对涉地质灾害网络舆情进行监测，必要时采取管控措施对网络谣传等不实信息进行处置。</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县发改局</w:t>
      </w:r>
      <w:r>
        <w:rPr>
          <w:rFonts w:hint="eastAsia" w:ascii="仿宋" w:hAnsi="仿宋" w:eastAsia="仿宋" w:cs="仿宋"/>
          <w:sz w:val="30"/>
          <w:szCs w:val="30"/>
        </w:rPr>
        <w:t>负责重大灾后重建项目的安排协调和监督管理</w:t>
      </w:r>
      <w:r>
        <w:rPr>
          <w:rFonts w:hint="eastAsia" w:ascii="仿宋" w:hAnsi="仿宋" w:eastAsia="仿宋" w:cs="仿宋"/>
          <w:sz w:val="30"/>
          <w:szCs w:val="30"/>
          <w:lang w:eastAsia="zh-CN"/>
        </w:rPr>
        <w:t>及负责突发地质灾害应急救援期间生活必需品的市场运行和商品供求状况监测，协调商务系统生活必须品的市场供应。</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县教体局</w:t>
      </w:r>
      <w:r>
        <w:rPr>
          <w:rFonts w:hint="eastAsia" w:ascii="仿宋" w:hAnsi="仿宋" w:eastAsia="仿宋" w:cs="仿宋"/>
          <w:sz w:val="30"/>
          <w:szCs w:val="30"/>
        </w:rPr>
        <w:t>负责协助地质灾害发生地修复损毁的校舍或者应急调配教学资源，妥善解决灾区学生的就学问题。</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县科工局</w:t>
      </w:r>
      <w:r>
        <w:rPr>
          <w:rFonts w:hint="eastAsia" w:ascii="仿宋" w:hAnsi="仿宋" w:eastAsia="仿宋" w:cs="仿宋"/>
          <w:sz w:val="30"/>
          <w:szCs w:val="30"/>
        </w:rPr>
        <w:t>负责</w:t>
      </w:r>
      <w:r>
        <w:rPr>
          <w:rFonts w:hint="eastAsia" w:ascii="仿宋" w:hAnsi="仿宋" w:eastAsia="仿宋" w:cs="仿宋"/>
          <w:sz w:val="30"/>
          <w:szCs w:val="30"/>
          <w:lang w:eastAsia="zh-CN"/>
        </w:rPr>
        <w:t>配合市科工局做好</w:t>
      </w:r>
      <w:r>
        <w:rPr>
          <w:rFonts w:hint="eastAsia" w:ascii="仿宋" w:hAnsi="仿宋" w:eastAsia="仿宋" w:cs="仿宋"/>
          <w:sz w:val="30"/>
          <w:szCs w:val="30"/>
        </w:rPr>
        <w:t>地质灾害发生地所需药品、医疗器械的紧急调用。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县公安局</w:t>
      </w:r>
      <w:r>
        <w:rPr>
          <w:rFonts w:hint="eastAsia" w:ascii="仿宋" w:hAnsi="仿宋" w:eastAsia="仿宋" w:cs="仿宋"/>
          <w:sz w:val="30"/>
          <w:szCs w:val="30"/>
        </w:rPr>
        <w:t>负责协助地质灾害发生地动员受地质灾害威胁的人员疏散、转移到安全地带，情况危机时，可强行组织受威胁人员避灾疏散；负责组织指导地质灾害发生地公安部门维护社会治安，依法打击蓄意扩大传播地质灾害险情的违法活动；迅速疏导交通，必要时对地质灾害发生地和通往地质灾害发生地的道路实施交通管制，保证抢险救灾工作顺利进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trike/>
          <w:sz w:val="30"/>
          <w:szCs w:val="30"/>
        </w:rPr>
      </w:pPr>
      <w:r>
        <w:rPr>
          <w:rFonts w:hint="eastAsia" w:ascii="仿宋" w:hAnsi="仿宋" w:eastAsia="仿宋" w:cs="仿宋"/>
          <w:sz w:val="30"/>
          <w:szCs w:val="30"/>
          <w:lang w:eastAsia="zh-CN"/>
        </w:rPr>
        <w:t>县财政局</w:t>
      </w:r>
      <w:r>
        <w:rPr>
          <w:rFonts w:hint="eastAsia" w:ascii="仿宋" w:hAnsi="仿宋" w:eastAsia="仿宋" w:cs="仿宋"/>
          <w:sz w:val="30"/>
          <w:szCs w:val="30"/>
        </w:rPr>
        <w:t>负责</w:t>
      </w:r>
      <w:r>
        <w:rPr>
          <w:rFonts w:hint="eastAsia" w:ascii="仿宋" w:hAnsi="仿宋" w:eastAsia="仿宋" w:cs="仿宋"/>
          <w:sz w:val="30"/>
          <w:szCs w:val="30"/>
          <w:lang w:eastAsia="zh-CN"/>
        </w:rPr>
        <w:t>小型突</w:t>
      </w:r>
      <w:r>
        <w:rPr>
          <w:rFonts w:hint="eastAsia" w:ascii="仿宋" w:hAnsi="仿宋" w:eastAsia="仿宋" w:cs="仿宋"/>
          <w:sz w:val="30"/>
          <w:szCs w:val="30"/>
        </w:rPr>
        <w:t>发地质灾害的应急防治和救灾补助资金的预算安排，并会同相关部门做好资金分配及使用的指导和管理。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县自然资源和规划局</w:t>
      </w:r>
      <w:r>
        <w:rPr>
          <w:rFonts w:hint="eastAsia" w:ascii="仿宋" w:hAnsi="仿宋" w:eastAsia="仿宋" w:cs="仿宋"/>
          <w:sz w:val="30"/>
          <w:szCs w:val="30"/>
        </w:rPr>
        <w:t>负责提供地质灾害有关资料，组织应急调查和应急监测工作，并对灾害发展趋势进行预测，提出应急救援的措施建议。</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县生态环境局负责</w:t>
      </w:r>
      <w:r>
        <w:rPr>
          <w:rFonts w:hint="eastAsia" w:ascii="仿宋" w:hAnsi="仿宋" w:eastAsia="仿宋" w:cs="仿宋"/>
          <w:color w:val="000000"/>
          <w:spacing w:val="7"/>
          <w:sz w:val="30"/>
          <w:szCs w:val="30"/>
          <w:shd w:val="clear" w:color="auto" w:fill="FFFFFF"/>
        </w:rPr>
        <w:t>加强地质灾害发生地环境监测，减轻或消除环境污染危害。</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县住建局</w:t>
      </w:r>
      <w:r>
        <w:rPr>
          <w:rFonts w:hint="eastAsia" w:ascii="仿宋" w:hAnsi="仿宋" w:eastAsia="仿宋" w:cs="仿宋"/>
          <w:sz w:val="30"/>
          <w:szCs w:val="30"/>
        </w:rPr>
        <w:t>负责采取有效措施，消除可能发生的灾害隐患，保护供气、供暖设施免遭损毁；组织力量抢修损毁的供气、供暖设施，并保障其正常运行。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县交通局</w:t>
      </w:r>
      <w:r>
        <w:rPr>
          <w:rFonts w:hint="eastAsia" w:ascii="仿宋" w:hAnsi="仿宋" w:eastAsia="仿宋" w:cs="仿宋"/>
          <w:sz w:val="30"/>
          <w:szCs w:val="30"/>
        </w:rPr>
        <w:t>负责采取有效措施，保障救灾人员和物资的快速运输。</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县水务局</w:t>
      </w:r>
      <w:r>
        <w:rPr>
          <w:rFonts w:hint="eastAsia" w:ascii="仿宋" w:hAnsi="仿宋" w:eastAsia="仿宋" w:cs="仿宋"/>
          <w:sz w:val="30"/>
          <w:szCs w:val="30"/>
        </w:rPr>
        <w:t>负责采取有效措施，消除可能发生的灾害隐患，保护水利设施免遭损毁；组织力量抢修损毁的供水和水利等设施，并保障其正常运行；负责水情和汛情的监测以及地质灾害引发的次生洪涝灾害的处置。</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w:t>
      </w:r>
      <w:r>
        <w:rPr>
          <w:rFonts w:hint="eastAsia" w:ascii="仿宋" w:hAnsi="仿宋" w:eastAsia="仿宋" w:cs="仿宋"/>
          <w:sz w:val="30"/>
          <w:szCs w:val="30"/>
        </w:rPr>
        <w:t>农业农村</w:t>
      </w:r>
      <w:r>
        <w:rPr>
          <w:rFonts w:hint="eastAsia" w:ascii="仿宋" w:hAnsi="仿宋" w:eastAsia="仿宋" w:cs="仿宋"/>
          <w:sz w:val="30"/>
          <w:szCs w:val="30"/>
          <w:lang w:eastAsia="zh-CN"/>
        </w:rPr>
        <w:t>局</w:t>
      </w:r>
      <w:r>
        <w:rPr>
          <w:rFonts w:hint="eastAsia" w:ascii="仿宋" w:hAnsi="仿宋" w:eastAsia="仿宋" w:cs="仿宋"/>
          <w:sz w:val="30"/>
          <w:szCs w:val="30"/>
        </w:rPr>
        <w:t>负责组织人员在地质灾害发生地加强动物疫病的预防、控制和扑灭工作，加强对动物疫情的监测，采取切实有效措施，防止和控制动物疫病的爆发流行；组织有关单位对地质灾害发生地的农业野生植物资源进行抢救，并就地质灾害对农业环境的影响进行评估。</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县文广旅局</w:t>
      </w:r>
      <w:r>
        <w:rPr>
          <w:rFonts w:hint="eastAsia" w:ascii="仿宋" w:hAnsi="仿宋" w:eastAsia="仿宋" w:cs="仿宋"/>
          <w:sz w:val="30"/>
          <w:szCs w:val="30"/>
        </w:rPr>
        <w:t>负责旅游服务设施的保护和排险，组织修复被毁的旅游基础设施和旅游服务设施。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w:t>
      </w:r>
      <w:r>
        <w:rPr>
          <w:rFonts w:hint="eastAsia" w:ascii="仿宋" w:hAnsi="仿宋" w:eastAsia="仿宋" w:cs="仿宋"/>
          <w:sz w:val="30"/>
          <w:szCs w:val="30"/>
        </w:rPr>
        <w:t>卫生健康</w:t>
      </w:r>
      <w:r>
        <w:rPr>
          <w:rFonts w:hint="eastAsia" w:ascii="仿宋" w:hAnsi="仿宋" w:eastAsia="仿宋" w:cs="仿宋"/>
          <w:sz w:val="30"/>
          <w:szCs w:val="30"/>
          <w:lang w:eastAsia="zh-CN"/>
        </w:rPr>
        <w:t>局</w:t>
      </w:r>
      <w:r>
        <w:rPr>
          <w:rFonts w:hint="eastAsia" w:ascii="仿宋" w:hAnsi="仿宋" w:eastAsia="仿宋" w:cs="仿宋"/>
          <w:sz w:val="30"/>
          <w:szCs w:val="30"/>
        </w:rPr>
        <w:t>负责组织协调地质灾害发生地卫生健康部门开展医疗救治工作，做好地质灾害发生地疾病预防控制和卫生监督，预防和有效控制传染病的爆发流行等突发公共卫生事件的发生，并根据需要对地质灾害发生地卫生健康部门提供技术支持。</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县</w:t>
      </w:r>
      <w:r>
        <w:rPr>
          <w:rFonts w:hint="eastAsia" w:ascii="仿宋" w:hAnsi="仿宋" w:eastAsia="仿宋" w:cs="仿宋"/>
          <w:sz w:val="30"/>
          <w:szCs w:val="30"/>
        </w:rPr>
        <w:t>应急管理</w:t>
      </w:r>
      <w:r>
        <w:rPr>
          <w:rFonts w:hint="eastAsia" w:ascii="仿宋" w:hAnsi="仿宋" w:eastAsia="仿宋" w:cs="仿宋"/>
          <w:sz w:val="30"/>
          <w:szCs w:val="30"/>
          <w:lang w:eastAsia="zh-CN"/>
        </w:rPr>
        <w:t>局（县地震局）</w:t>
      </w:r>
      <w:r>
        <w:rPr>
          <w:rFonts w:hint="eastAsia" w:ascii="仿宋" w:hAnsi="仿宋" w:eastAsia="仿宋" w:cs="仿宋"/>
          <w:sz w:val="30"/>
          <w:szCs w:val="30"/>
        </w:rPr>
        <w:t>负责组织指挥专业救援队伍抢救遇险遇难人员；</w:t>
      </w:r>
      <w:r>
        <w:rPr>
          <w:rFonts w:hint="eastAsia" w:ascii="仿宋" w:hAnsi="仿宋" w:eastAsia="仿宋" w:cs="仿宋"/>
          <w:sz w:val="30"/>
          <w:szCs w:val="30"/>
          <w:lang w:eastAsia="zh-CN"/>
        </w:rPr>
        <w:t>配合市应急管理局做好灾情处置救助；</w:t>
      </w:r>
      <w:r>
        <w:rPr>
          <w:rFonts w:hint="eastAsia" w:ascii="仿宋" w:hAnsi="仿宋" w:eastAsia="仿宋" w:cs="仿宋"/>
          <w:sz w:val="30"/>
          <w:szCs w:val="30"/>
        </w:rPr>
        <w:t>组织指导有关部门</w:t>
      </w:r>
      <w:r>
        <w:rPr>
          <w:rFonts w:hint="eastAsia" w:ascii="仿宋" w:hAnsi="仿宋" w:eastAsia="仿宋" w:cs="仿宋"/>
          <w:sz w:val="30"/>
          <w:szCs w:val="30"/>
          <w:lang w:eastAsia="zh-CN"/>
        </w:rPr>
        <w:t>和地质灾害发生地乡镇政府，对</w:t>
      </w:r>
      <w:r>
        <w:rPr>
          <w:rFonts w:hint="eastAsia" w:ascii="仿宋" w:hAnsi="仿宋" w:eastAsia="仿宋" w:cs="仿宋"/>
          <w:sz w:val="30"/>
          <w:szCs w:val="30"/>
        </w:rPr>
        <w:t>地质灾害引发的水灾、森林草原火灾、危险化学品泄露及爆炸等灾害事故进行处置；</w:t>
      </w:r>
      <w:r>
        <w:rPr>
          <w:rFonts w:hint="eastAsia" w:ascii="仿宋" w:hAnsi="仿宋" w:eastAsia="仿宋" w:cs="仿宋"/>
          <w:sz w:val="30"/>
          <w:szCs w:val="30"/>
          <w:lang w:eastAsia="zh-CN"/>
        </w:rPr>
        <w:t>负责提供地震灾害应急防治工作所需的地震资料信息，对易因地震诱发的地质灾害加强地震监测；</w:t>
      </w:r>
      <w:r>
        <w:rPr>
          <w:rFonts w:hint="eastAsia" w:ascii="仿宋" w:hAnsi="仿宋" w:eastAsia="仿宋" w:cs="仿宋"/>
          <w:sz w:val="30"/>
          <w:szCs w:val="30"/>
        </w:rPr>
        <w:t>负责指导地质灾害发生地</w:t>
      </w:r>
      <w:r>
        <w:rPr>
          <w:rFonts w:hint="eastAsia" w:ascii="仿宋" w:hAnsi="仿宋" w:eastAsia="仿宋" w:cs="仿宋"/>
          <w:sz w:val="30"/>
          <w:szCs w:val="30"/>
          <w:lang w:eastAsia="zh-CN"/>
        </w:rPr>
        <w:t>乡镇政府及有关部门做</w:t>
      </w:r>
      <w:r>
        <w:rPr>
          <w:rFonts w:hint="eastAsia" w:ascii="仿宋" w:hAnsi="仿宋" w:eastAsia="仿宋" w:cs="仿宋"/>
          <w:color w:val="000000"/>
          <w:sz w:val="30"/>
          <w:szCs w:val="30"/>
        </w:rPr>
        <w:t>好受灾群众避险和紧急转移安置工作，</w:t>
      </w:r>
      <w:r>
        <w:rPr>
          <w:rFonts w:hint="eastAsia" w:ascii="仿宋" w:hAnsi="仿宋" w:eastAsia="仿宋" w:cs="仿宋"/>
          <w:sz w:val="30"/>
          <w:szCs w:val="30"/>
        </w:rPr>
        <w:t>妥善安排临时避难场所，切实保障受灾群众的基本生活需要；对救灾款物分配、发放进行指导、监督和管理</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w:t>
      </w:r>
      <w:r>
        <w:rPr>
          <w:rFonts w:hint="eastAsia" w:ascii="仿宋" w:hAnsi="仿宋" w:eastAsia="仿宋" w:cs="仿宋"/>
          <w:sz w:val="30"/>
          <w:szCs w:val="30"/>
        </w:rPr>
        <w:t>气象局负责提供相关实况资料和天气预报信息，并与</w:t>
      </w:r>
      <w:r>
        <w:rPr>
          <w:rFonts w:hint="eastAsia" w:ascii="仿宋" w:hAnsi="仿宋" w:eastAsia="仿宋" w:cs="仿宋"/>
          <w:sz w:val="30"/>
          <w:szCs w:val="30"/>
          <w:lang w:eastAsia="zh-CN"/>
        </w:rPr>
        <w:t>县自然资源和规划局</w:t>
      </w:r>
      <w:r>
        <w:rPr>
          <w:rFonts w:hint="eastAsia" w:ascii="仿宋" w:hAnsi="仿宋" w:eastAsia="仿宋" w:cs="仿宋"/>
          <w:sz w:val="30"/>
          <w:szCs w:val="30"/>
        </w:rPr>
        <w:t>联合做好地质灾害的气象预报预警工作。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县联通、移动、电信公司负责尽快抢修损毁的通信设施、保证突发地质灾害应急救援指挥部的通信保障。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县银监办负责推动突发地质灾害保险机制的建立和完善，督促有关单位及时依法做好保险理赔工作。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县人武部负责协调预备役部队和组织民兵赶赴地质灾害发生地，组织指挥抢救遇险遇难人员，协助开展工程抢险工作。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县武警中队负责组织指挥救援队伍赶赴地质灾害发生地，抢救遇险遇难人员，协助开展工程抢险工作。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w:t>
      </w:r>
      <w:r>
        <w:rPr>
          <w:rFonts w:hint="eastAsia" w:ascii="仿宋" w:hAnsi="仿宋" w:eastAsia="仿宋" w:cs="仿宋"/>
          <w:sz w:val="30"/>
          <w:szCs w:val="30"/>
        </w:rPr>
        <w:t>消防救援</w:t>
      </w:r>
      <w:r>
        <w:rPr>
          <w:rFonts w:hint="eastAsia" w:ascii="仿宋" w:hAnsi="仿宋" w:eastAsia="仿宋" w:cs="仿宋"/>
          <w:sz w:val="30"/>
          <w:szCs w:val="30"/>
          <w:lang w:eastAsia="zh-CN"/>
        </w:rPr>
        <w:t>大</w:t>
      </w:r>
      <w:r>
        <w:rPr>
          <w:rFonts w:hint="eastAsia" w:ascii="仿宋" w:hAnsi="仿宋" w:eastAsia="仿宋" w:cs="仿宋"/>
          <w:sz w:val="30"/>
          <w:szCs w:val="30"/>
        </w:rPr>
        <w:t>队负责组织指挥综合性消防救援队伍赶赴地质灾害发生地，抢救遇险遇难人员，对地质灾害引发的水灾、火灾等灾害事故进行抢险救援。</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县供电公司</w:t>
      </w:r>
      <w:r>
        <w:rPr>
          <w:rFonts w:hint="eastAsia" w:ascii="仿宋" w:hAnsi="仿宋" w:eastAsia="仿宋" w:cs="仿宋"/>
          <w:sz w:val="30"/>
          <w:szCs w:val="30"/>
        </w:rPr>
        <w:t>负责采取有效措施，消除可能发生的灾害隐患，保护供电设施免遭损毁；组织力量尽快抢修损毁供电设施，并保障其正常运行，提供必要的应急发电设备，为突发地质灾害应急救援指挥部提供电力保障。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lang w:val="en-US" w:eastAsia="zh-CN"/>
        </w:rPr>
      </w:pPr>
      <w:bookmarkStart w:id="9" w:name="_Toc21801"/>
      <w:r>
        <w:rPr>
          <w:rFonts w:hint="eastAsia" w:ascii="仿宋" w:hAnsi="仿宋" w:eastAsia="仿宋" w:cs="仿宋"/>
          <w:b/>
          <w:bCs/>
          <w:sz w:val="30"/>
          <w:szCs w:val="30"/>
          <w:lang w:val="en-US" w:eastAsia="zh-CN"/>
        </w:rPr>
        <w:t>2.4各镇（区）人民政府、大城县经济开发区地质灾害组织体系</w:t>
      </w:r>
      <w:bookmarkEnd w:id="9"/>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3"/>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各镇（区）、大城县经济开发区自然资源规划部门负责本行政区域内突发地质灾害防治工作的组织、协调、指导和监督。各乡镇（区）、大城县经济开发区应急管理部门负责本行政区域内突发地质灾害应急救援工作的组织、协调、指导和监督。</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0"/>
        <w:rPr>
          <w:rFonts w:hint="eastAsia" w:ascii="仿宋" w:hAnsi="仿宋" w:eastAsia="仿宋" w:cs="仿宋"/>
          <w:b w:val="0"/>
          <w:bCs w:val="0"/>
          <w:sz w:val="30"/>
          <w:szCs w:val="30"/>
          <w:lang w:val="en-US" w:eastAsia="zh-CN"/>
        </w:rPr>
      </w:pPr>
      <w:bookmarkStart w:id="10" w:name="_Toc1285"/>
      <w:r>
        <w:rPr>
          <w:rFonts w:hint="eastAsia" w:ascii="仿宋" w:hAnsi="仿宋" w:eastAsia="仿宋" w:cs="仿宋"/>
          <w:b w:val="0"/>
          <w:bCs w:val="0"/>
          <w:sz w:val="30"/>
          <w:szCs w:val="30"/>
          <w:lang w:val="en-US" w:eastAsia="zh-CN"/>
        </w:rPr>
        <w:t>各镇（区）、大城县经济开发区要参照县应急救援指挥部的组成和职责，根据本地实际情况，成立相关的地质灾害应急救援指挥部，负责小型突发地质灾害应急救援工作的统一指挥和部署。</w:t>
      </w:r>
      <w:bookmarkEnd w:id="10"/>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0"/>
        <w:rPr>
          <w:rFonts w:hint="eastAsia" w:ascii="仿宋" w:hAnsi="仿宋" w:eastAsia="仿宋" w:cs="仿宋"/>
          <w:sz w:val="30"/>
          <w:szCs w:val="30"/>
        </w:rPr>
      </w:pPr>
      <w:bookmarkStart w:id="11" w:name="_Toc18612"/>
      <w:r>
        <w:rPr>
          <w:rFonts w:hint="eastAsia" w:ascii="仿宋" w:hAnsi="仿宋" w:eastAsia="仿宋" w:cs="仿宋"/>
          <w:b w:val="0"/>
          <w:bCs w:val="0"/>
          <w:sz w:val="30"/>
          <w:szCs w:val="30"/>
          <w:lang w:val="en-US" w:eastAsia="zh-CN"/>
        </w:rPr>
        <w:t>各镇（区）、大城县经济开发区要根据县突发地质灾害应急救援预案，制定本机突发地质灾害应急预案。</w:t>
      </w:r>
      <w:bookmarkEnd w:id="11"/>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0"/>
        <w:rPr>
          <w:rFonts w:hint="eastAsia" w:ascii="黑体" w:hAnsi="黑体" w:eastAsia="黑体" w:cs="黑体"/>
          <w:b w:val="0"/>
          <w:bCs w:val="0"/>
          <w:sz w:val="30"/>
          <w:szCs w:val="30"/>
        </w:rPr>
      </w:pPr>
      <w:bookmarkStart w:id="12" w:name="_Toc21776"/>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预防与预警</w:t>
      </w:r>
      <w:bookmarkEnd w:id="12"/>
    </w:p>
    <w:p>
      <w:pPr>
        <w:pStyle w:val="5"/>
        <w:keepNext w:val="0"/>
        <w:keepLines w:val="0"/>
        <w:pageBreakBefore w:val="0"/>
        <w:widowControl w:val="0"/>
        <w:kinsoku/>
        <w:wordWrap/>
        <w:overflowPunct/>
        <w:topLinePunct w:val="0"/>
        <w:autoSpaceDE/>
        <w:autoSpaceDN/>
        <w:bidi w:val="0"/>
        <w:spacing w:before="0" w:beforeAutospacing="0" w:after="0" w:afterAutospacing="0" w:line="520" w:lineRule="exact"/>
        <w:ind w:left="0" w:leftChars="0" w:right="0"/>
        <w:textAlignment w:val="baseline"/>
        <w:outlineLvl w:val="0"/>
        <w:rPr>
          <w:rFonts w:hint="eastAsia" w:ascii="仿宋" w:hAnsi="仿宋" w:eastAsia="仿宋" w:cs="仿宋"/>
          <w:kern w:val="2"/>
          <w:sz w:val="30"/>
          <w:szCs w:val="30"/>
        </w:rPr>
      </w:pPr>
      <w:r>
        <w:rPr>
          <w:rFonts w:hint="eastAsia" w:ascii="仿宋" w:hAnsi="仿宋" w:eastAsia="仿宋" w:cs="仿宋"/>
          <w:color w:val="666666"/>
          <w:sz w:val="30"/>
          <w:szCs w:val="30"/>
          <w:shd w:val="clear" w:color="auto" w:fill="FFFFFF"/>
        </w:rPr>
        <w:t>　　</w:t>
      </w:r>
      <w:bookmarkStart w:id="13" w:name="_Toc30258"/>
      <w:r>
        <w:rPr>
          <w:rFonts w:hint="eastAsia" w:ascii="仿宋" w:hAnsi="仿宋" w:eastAsia="仿宋" w:cs="仿宋"/>
          <w:b/>
          <w:bCs/>
          <w:kern w:val="2"/>
          <w:sz w:val="30"/>
          <w:szCs w:val="30"/>
          <w:lang w:val="en-US" w:eastAsia="zh-CN"/>
        </w:rPr>
        <w:t>3.1</w:t>
      </w:r>
      <w:r>
        <w:rPr>
          <w:rFonts w:hint="eastAsia" w:ascii="仿宋" w:hAnsi="仿宋" w:eastAsia="仿宋" w:cs="仿宋"/>
          <w:b/>
          <w:bCs/>
          <w:kern w:val="2"/>
          <w:sz w:val="30"/>
          <w:szCs w:val="30"/>
        </w:rPr>
        <w:t>预防预报预警信息</w:t>
      </w:r>
      <w:bookmarkEnd w:id="13"/>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9"/>
        <w:rPr>
          <w:rFonts w:hint="eastAsia" w:ascii="仿宋" w:hAnsi="仿宋" w:eastAsia="仿宋" w:cs="仿宋"/>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1</w:t>
      </w:r>
      <w:r>
        <w:rPr>
          <w:rFonts w:hint="eastAsia" w:ascii="仿宋" w:hAnsi="仿宋" w:eastAsia="仿宋" w:cs="仿宋"/>
          <w:b/>
          <w:bCs/>
          <w:sz w:val="30"/>
          <w:szCs w:val="30"/>
          <w:lang w:eastAsia="zh-CN"/>
        </w:rPr>
        <w:t>）</w:t>
      </w:r>
      <w:r>
        <w:rPr>
          <w:rFonts w:hint="eastAsia" w:ascii="仿宋" w:hAnsi="仿宋" w:eastAsia="仿宋" w:cs="仿宋"/>
          <w:b/>
          <w:bCs/>
          <w:sz w:val="30"/>
          <w:szCs w:val="30"/>
        </w:rPr>
        <w:t> 监测预报预警体系建设。</w:t>
      </w:r>
      <w:r>
        <w:rPr>
          <w:rFonts w:hint="eastAsia" w:ascii="仿宋" w:hAnsi="仿宋" w:eastAsia="仿宋" w:cs="仿宋"/>
          <w:sz w:val="30"/>
          <w:szCs w:val="30"/>
        </w:rPr>
        <w:t>县级以上政府要建立健全以预防为主的地质灾害监测、预报、预警体系，开展地质灾害调查，编制地质灾害防治规划，进一步完善地质灾害群测群防网络和专业监测网络，形成覆盖全</w:t>
      </w:r>
      <w:r>
        <w:rPr>
          <w:rFonts w:hint="eastAsia" w:ascii="仿宋" w:hAnsi="仿宋" w:eastAsia="仿宋" w:cs="仿宋"/>
          <w:sz w:val="30"/>
          <w:szCs w:val="30"/>
          <w:lang w:eastAsia="zh-CN"/>
        </w:rPr>
        <w:t>县</w:t>
      </w:r>
      <w:r>
        <w:rPr>
          <w:rFonts w:hint="eastAsia" w:ascii="仿宋" w:hAnsi="仿宋" w:eastAsia="仿宋" w:cs="仿宋"/>
          <w:sz w:val="30"/>
          <w:szCs w:val="30"/>
        </w:rPr>
        <w:t>的地质灾害监测网络。</w:t>
      </w:r>
      <w:r>
        <w:rPr>
          <w:rFonts w:hint="eastAsia" w:ascii="仿宋" w:hAnsi="仿宋" w:eastAsia="仿宋" w:cs="仿宋"/>
          <w:sz w:val="30"/>
          <w:szCs w:val="30"/>
          <w:lang w:eastAsia="zh-CN"/>
        </w:rPr>
        <w:t>县自然资源规划部门要与县应急、水利、气象等部门密切合作，逐步建成于全县防汛监测网络、气象监测网络、地震监测网络互连，各乡镇与各有关部门以及各有关部门之间互通的地质灾害信息系统，及时传送相关信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9"/>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2</w:t>
      </w:r>
      <w:r>
        <w:rPr>
          <w:rFonts w:hint="eastAsia" w:ascii="仿宋" w:hAnsi="仿宋" w:eastAsia="仿宋" w:cs="仿宋"/>
          <w:b/>
          <w:bCs/>
          <w:sz w:val="30"/>
          <w:szCs w:val="30"/>
          <w:lang w:eastAsia="zh-CN"/>
        </w:rPr>
        <w:t>）</w:t>
      </w:r>
      <w:r>
        <w:rPr>
          <w:rFonts w:hint="eastAsia" w:ascii="仿宋" w:hAnsi="仿宋" w:eastAsia="仿宋" w:cs="仿宋"/>
          <w:b/>
          <w:bCs/>
          <w:sz w:val="30"/>
          <w:szCs w:val="30"/>
        </w:rPr>
        <w:t>信息收集与分析。</w:t>
      </w:r>
      <w:r>
        <w:rPr>
          <w:rFonts w:hint="eastAsia" w:ascii="仿宋" w:hAnsi="仿宋" w:eastAsia="仿宋" w:cs="仿宋"/>
          <w:sz w:val="30"/>
          <w:szCs w:val="30"/>
        </w:rPr>
        <w:t>负责地质灾害监测的单位要广泛收集整理与突发地质灾害预防预警有关的数据资料和相关信息，进行地质灾害中、短期趋势预测，建立地质灾害监测、预报、预警等资料数据库，实现各有关部门各单位之间的信息共享。</w:t>
      </w:r>
    </w:p>
    <w:p>
      <w:pPr>
        <w:pStyle w:val="5"/>
        <w:keepNext w:val="0"/>
        <w:keepLines w:val="0"/>
        <w:pageBreakBefore w:val="0"/>
        <w:widowControl w:val="0"/>
        <w:kinsoku/>
        <w:wordWrap/>
        <w:overflowPunct/>
        <w:topLinePunct w:val="0"/>
        <w:autoSpaceDE/>
        <w:autoSpaceDN/>
        <w:bidi w:val="0"/>
        <w:spacing w:before="0" w:beforeAutospacing="0" w:after="0" w:afterAutospacing="0" w:line="520" w:lineRule="exact"/>
        <w:ind w:left="0" w:leftChars="0" w:right="0"/>
        <w:textAlignment w:val="baseline"/>
        <w:outlineLvl w:val="0"/>
        <w:rPr>
          <w:rFonts w:hint="eastAsia" w:ascii="仿宋" w:hAnsi="仿宋" w:eastAsia="仿宋" w:cs="仿宋"/>
          <w:kern w:val="2"/>
          <w:sz w:val="30"/>
          <w:szCs w:val="30"/>
        </w:rPr>
      </w:pPr>
      <w:r>
        <w:rPr>
          <w:rFonts w:hint="eastAsia" w:ascii="仿宋" w:hAnsi="仿宋" w:eastAsia="仿宋" w:cs="仿宋"/>
          <w:color w:val="666666"/>
          <w:sz w:val="30"/>
          <w:szCs w:val="30"/>
          <w:shd w:val="clear" w:color="auto" w:fill="FFFFFF"/>
        </w:rPr>
        <w:t>　　</w:t>
      </w:r>
      <w:bookmarkStart w:id="14" w:name="_Toc6872"/>
      <w:r>
        <w:rPr>
          <w:rFonts w:hint="eastAsia" w:ascii="仿宋" w:hAnsi="仿宋" w:eastAsia="仿宋" w:cs="仿宋"/>
          <w:b/>
          <w:bCs/>
          <w:kern w:val="2"/>
          <w:sz w:val="30"/>
          <w:szCs w:val="30"/>
          <w:lang w:val="en-US" w:eastAsia="zh-CN"/>
        </w:rPr>
        <w:t>3.2</w:t>
      </w:r>
      <w:r>
        <w:rPr>
          <w:rFonts w:hint="eastAsia" w:ascii="仿宋" w:hAnsi="仿宋" w:eastAsia="仿宋" w:cs="仿宋"/>
          <w:b/>
          <w:bCs/>
          <w:kern w:val="2"/>
          <w:sz w:val="30"/>
          <w:szCs w:val="30"/>
        </w:rPr>
        <w:t>预防预警行动</w:t>
      </w:r>
      <w:bookmarkEnd w:id="14"/>
    </w:p>
    <w:p>
      <w:pPr>
        <w:pStyle w:val="5"/>
        <w:keepNext w:val="0"/>
        <w:keepLines w:val="0"/>
        <w:pageBreakBefore w:val="0"/>
        <w:widowControl w:val="0"/>
        <w:kinsoku/>
        <w:wordWrap/>
        <w:overflowPunct/>
        <w:topLinePunct w:val="0"/>
        <w:autoSpaceDE/>
        <w:autoSpaceDN/>
        <w:bidi w:val="0"/>
        <w:spacing w:before="0" w:beforeAutospacing="0" w:after="0" w:afterAutospacing="0" w:line="520" w:lineRule="exact"/>
        <w:ind w:left="0" w:leftChars="0" w:right="0"/>
        <w:textAlignment w:val="baseline"/>
        <w:outlineLvl w:val="9"/>
        <w:rPr>
          <w:rFonts w:hint="eastAsia" w:ascii="仿宋" w:hAnsi="仿宋" w:eastAsia="仿宋" w:cs="仿宋"/>
          <w:color w:val="666666"/>
          <w:kern w:val="2"/>
          <w:sz w:val="30"/>
          <w:szCs w:val="30"/>
          <w:bdr w:val="single" w:color="auto" w:sz="4" w:space="0"/>
          <w:shd w:val="clear" w:color="auto" w:fill="FFFFFF"/>
        </w:rPr>
      </w:pPr>
      <w:r>
        <w:rPr>
          <w:rFonts w:hint="eastAsia" w:ascii="仿宋" w:hAnsi="仿宋" w:eastAsia="仿宋" w:cs="仿宋"/>
          <w:color w:val="666666"/>
          <w:sz w:val="30"/>
          <w:szCs w:val="30"/>
          <w:shd w:val="clear" w:color="auto" w:fill="FFFFFF"/>
        </w:rPr>
        <w:t>　　</w:t>
      </w:r>
      <w:r>
        <w:rPr>
          <w:rFonts w:hint="eastAsia" w:ascii="仿宋" w:hAnsi="仿宋" w:eastAsia="仿宋" w:cs="仿宋"/>
          <w:b/>
          <w:bCs/>
          <w:kern w:val="2"/>
          <w:sz w:val="30"/>
          <w:szCs w:val="30"/>
          <w:lang w:eastAsia="zh-CN"/>
        </w:rPr>
        <w:t>（</w:t>
      </w:r>
      <w:r>
        <w:rPr>
          <w:rFonts w:hint="eastAsia" w:ascii="仿宋" w:hAnsi="仿宋" w:eastAsia="仿宋" w:cs="仿宋"/>
          <w:b/>
          <w:bCs/>
          <w:kern w:val="2"/>
          <w:sz w:val="30"/>
          <w:szCs w:val="30"/>
          <w:lang w:val="en-US" w:eastAsia="zh-CN"/>
        </w:rPr>
        <w:t>1</w:t>
      </w:r>
      <w:r>
        <w:rPr>
          <w:rFonts w:hint="eastAsia" w:ascii="仿宋" w:hAnsi="仿宋" w:eastAsia="仿宋" w:cs="仿宋"/>
          <w:b/>
          <w:bCs/>
          <w:kern w:val="2"/>
          <w:sz w:val="30"/>
          <w:szCs w:val="30"/>
          <w:lang w:eastAsia="zh-CN"/>
        </w:rPr>
        <w:t>）</w:t>
      </w:r>
      <w:r>
        <w:rPr>
          <w:rFonts w:hint="eastAsia" w:ascii="仿宋" w:hAnsi="仿宋" w:eastAsia="仿宋" w:cs="仿宋"/>
          <w:b/>
          <w:bCs/>
          <w:kern w:val="2"/>
          <w:sz w:val="30"/>
          <w:szCs w:val="30"/>
        </w:rPr>
        <w:t>编制年度地质灾害防治方案。</w:t>
      </w:r>
      <w:r>
        <w:rPr>
          <w:rFonts w:hint="eastAsia" w:ascii="仿宋" w:hAnsi="仿宋" w:eastAsia="仿宋" w:cs="仿宋"/>
          <w:kern w:val="2"/>
          <w:sz w:val="30"/>
          <w:szCs w:val="30"/>
        </w:rPr>
        <w:t>自然资源</w:t>
      </w:r>
      <w:r>
        <w:rPr>
          <w:rFonts w:hint="eastAsia" w:ascii="仿宋" w:hAnsi="仿宋" w:eastAsia="仿宋" w:cs="仿宋"/>
          <w:kern w:val="2"/>
          <w:sz w:val="30"/>
          <w:szCs w:val="30"/>
          <w:lang w:eastAsia="zh-CN"/>
        </w:rPr>
        <w:t>和规划局</w:t>
      </w:r>
      <w:r>
        <w:rPr>
          <w:rFonts w:hint="eastAsia" w:ascii="仿宋" w:hAnsi="仿宋" w:eastAsia="仿宋" w:cs="仿宋"/>
          <w:kern w:val="2"/>
          <w:sz w:val="30"/>
          <w:szCs w:val="30"/>
        </w:rPr>
        <w:t>要会同</w:t>
      </w:r>
      <w:r>
        <w:rPr>
          <w:rFonts w:hint="eastAsia" w:ascii="仿宋" w:hAnsi="仿宋" w:eastAsia="仿宋" w:cs="仿宋"/>
          <w:kern w:val="2"/>
          <w:sz w:val="30"/>
          <w:szCs w:val="30"/>
          <w:lang w:eastAsia="zh-CN"/>
        </w:rPr>
        <w:t>县级</w:t>
      </w:r>
      <w:r>
        <w:rPr>
          <w:rFonts w:hint="eastAsia" w:ascii="仿宋" w:hAnsi="仿宋" w:eastAsia="仿宋" w:cs="仿宋"/>
          <w:kern w:val="2"/>
          <w:sz w:val="30"/>
          <w:szCs w:val="30"/>
        </w:rPr>
        <w:t>地质灾害应急救援指挥部有关成员单位，根据地质灾害防治规划，每年年初拟订本年度的地质灾害防治方案，经</w:t>
      </w:r>
      <w:r>
        <w:rPr>
          <w:rFonts w:hint="eastAsia" w:ascii="仿宋" w:hAnsi="仿宋" w:eastAsia="仿宋" w:cs="仿宋"/>
          <w:kern w:val="2"/>
          <w:sz w:val="30"/>
          <w:szCs w:val="30"/>
          <w:lang w:eastAsia="zh-CN"/>
        </w:rPr>
        <w:t>县级</w:t>
      </w:r>
      <w:r>
        <w:rPr>
          <w:rFonts w:hint="eastAsia" w:ascii="仿宋" w:hAnsi="仿宋" w:eastAsia="仿宋" w:cs="仿宋"/>
          <w:kern w:val="2"/>
          <w:sz w:val="30"/>
          <w:szCs w:val="30"/>
        </w:rPr>
        <w:t>政府同意后印发实施。年度地质灾害防治方案要标明行政区域内主要灾害点的分布，说明主要灾害点的威胁对象和范围，明确重点防范期，制定具体有效的地质灾害防治措施，确定地质灾害的监测、预防责任人。</w:t>
      </w:r>
    </w:p>
    <w:p>
      <w:pPr>
        <w:pStyle w:val="5"/>
        <w:keepNext w:val="0"/>
        <w:keepLines w:val="0"/>
        <w:pageBreakBefore w:val="0"/>
        <w:widowControl w:val="0"/>
        <w:kinsoku/>
        <w:wordWrap/>
        <w:overflowPunct/>
        <w:topLinePunct w:val="0"/>
        <w:autoSpaceDE/>
        <w:autoSpaceDN/>
        <w:bidi w:val="0"/>
        <w:spacing w:before="0" w:beforeAutospacing="0" w:after="0" w:afterAutospacing="0" w:line="520" w:lineRule="exact"/>
        <w:ind w:left="0" w:leftChars="0" w:right="0" w:firstLine="602" w:firstLineChars="200"/>
        <w:textAlignment w:val="baseline"/>
        <w:outlineLvl w:val="9"/>
        <w:rPr>
          <w:rFonts w:hint="eastAsia" w:ascii="仿宋" w:hAnsi="仿宋" w:eastAsia="仿宋" w:cs="仿宋"/>
          <w:kern w:val="2"/>
          <w:sz w:val="30"/>
          <w:szCs w:val="30"/>
        </w:rPr>
      </w:pPr>
      <w:r>
        <w:rPr>
          <w:rFonts w:hint="eastAsia" w:ascii="仿宋" w:hAnsi="仿宋" w:eastAsia="仿宋" w:cs="仿宋"/>
          <w:b/>
          <w:bCs/>
          <w:kern w:val="2"/>
          <w:sz w:val="30"/>
          <w:szCs w:val="30"/>
          <w:lang w:eastAsia="zh-CN"/>
        </w:rPr>
        <w:t>（</w:t>
      </w:r>
      <w:r>
        <w:rPr>
          <w:rFonts w:hint="eastAsia" w:ascii="仿宋" w:hAnsi="仿宋" w:eastAsia="仿宋" w:cs="仿宋"/>
          <w:b/>
          <w:bCs/>
          <w:kern w:val="2"/>
          <w:sz w:val="30"/>
          <w:szCs w:val="30"/>
          <w:lang w:val="en-US" w:eastAsia="zh-CN"/>
        </w:rPr>
        <w:t>2</w:t>
      </w:r>
      <w:r>
        <w:rPr>
          <w:rFonts w:hint="eastAsia" w:ascii="仿宋" w:hAnsi="仿宋" w:eastAsia="仿宋" w:cs="仿宋"/>
          <w:b/>
          <w:bCs/>
          <w:kern w:val="2"/>
          <w:sz w:val="30"/>
          <w:szCs w:val="30"/>
          <w:lang w:eastAsia="zh-CN"/>
        </w:rPr>
        <w:t>）</w:t>
      </w:r>
      <w:r>
        <w:rPr>
          <w:rFonts w:hint="eastAsia" w:ascii="仿宋" w:hAnsi="仿宋" w:eastAsia="仿宋" w:cs="仿宋"/>
          <w:b/>
          <w:bCs/>
          <w:kern w:val="2"/>
          <w:sz w:val="30"/>
          <w:szCs w:val="30"/>
        </w:rPr>
        <w:t>地质灾害险情巡查。</w:t>
      </w:r>
      <w:r>
        <w:rPr>
          <w:rFonts w:hint="eastAsia" w:ascii="仿宋" w:hAnsi="仿宋" w:eastAsia="仿宋" w:cs="仿宋"/>
          <w:kern w:val="2"/>
          <w:sz w:val="30"/>
          <w:szCs w:val="30"/>
        </w:rPr>
        <w:t>地质灾害易发区要严格落实地质灾害隐患排查复查和动态巡查制度，组织对本地地质灾害隐患点进行经常性巡回检查，对地质灾害隐患点每年要进行汛前排查、汛中检查和汛后复查。对新发现的隐患点，要及时制定防灾预案并纳入群测群防体系。</w:t>
      </w:r>
    </w:p>
    <w:p>
      <w:pPr>
        <w:pStyle w:val="5"/>
        <w:keepNext w:val="0"/>
        <w:keepLines w:val="0"/>
        <w:pageBreakBefore w:val="0"/>
        <w:widowControl w:val="0"/>
        <w:kinsoku/>
        <w:wordWrap/>
        <w:overflowPunct/>
        <w:topLinePunct w:val="0"/>
        <w:autoSpaceDE/>
        <w:autoSpaceDN/>
        <w:bidi w:val="0"/>
        <w:spacing w:before="0" w:beforeAutospacing="0" w:after="0" w:afterAutospacing="0" w:line="520" w:lineRule="exact"/>
        <w:ind w:left="0" w:leftChars="0" w:right="0" w:firstLine="602" w:firstLineChars="200"/>
        <w:textAlignment w:val="baseline"/>
        <w:outlineLvl w:val="9"/>
        <w:rPr>
          <w:rFonts w:hint="eastAsia" w:ascii="仿宋" w:hAnsi="仿宋" w:eastAsia="仿宋" w:cs="仿宋"/>
          <w:kern w:val="2"/>
          <w:sz w:val="30"/>
          <w:szCs w:val="30"/>
        </w:rPr>
      </w:pPr>
      <w:r>
        <w:rPr>
          <w:rFonts w:hint="eastAsia" w:ascii="仿宋" w:hAnsi="仿宋" w:eastAsia="仿宋" w:cs="仿宋"/>
          <w:b/>
          <w:bCs/>
          <w:kern w:val="2"/>
          <w:sz w:val="30"/>
          <w:szCs w:val="30"/>
          <w:lang w:eastAsia="zh-CN"/>
        </w:rPr>
        <w:t>（</w:t>
      </w:r>
      <w:r>
        <w:rPr>
          <w:rFonts w:hint="eastAsia" w:ascii="仿宋" w:hAnsi="仿宋" w:eastAsia="仿宋" w:cs="仿宋"/>
          <w:b/>
          <w:bCs/>
          <w:kern w:val="2"/>
          <w:sz w:val="30"/>
          <w:szCs w:val="30"/>
          <w:lang w:val="en-US" w:eastAsia="zh-CN"/>
        </w:rPr>
        <w:t>3</w:t>
      </w:r>
      <w:r>
        <w:rPr>
          <w:rFonts w:hint="eastAsia" w:ascii="仿宋" w:hAnsi="仿宋" w:eastAsia="仿宋" w:cs="仿宋"/>
          <w:b/>
          <w:bCs/>
          <w:kern w:val="2"/>
          <w:sz w:val="30"/>
          <w:szCs w:val="30"/>
          <w:lang w:eastAsia="zh-CN"/>
        </w:rPr>
        <w:t>）</w:t>
      </w:r>
      <w:r>
        <w:rPr>
          <w:rFonts w:hint="eastAsia" w:ascii="仿宋" w:hAnsi="仿宋" w:eastAsia="仿宋" w:cs="仿宋"/>
          <w:b/>
          <w:bCs/>
          <w:kern w:val="2"/>
          <w:sz w:val="30"/>
          <w:szCs w:val="30"/>
        </w:rPr>
        <w:t>进一步完善群测群防体系。</w:t>
      </w:r>
      <w:r>
        <w:rPr>
          <w:rFonts w:hint="eastAsia" w:ascii="仿宋" w:hAnsi="仿宋" w:eastAsia="仿宋" w:cs="仿宋"/>
          <w:kern w:val="2"/>
          <w:sz w:val="30"/>
          <w:szCs w:val="30"/>
        </w:rPr>
        <w:t>各</w:t>
      </w:r>
      <w:r>
        <w:rPr>
          <w:rFonts w:hint="eastAsia" w:ascii="仿宋" w:hAnsi="仿宋" w:eastAsia="仿宋" w:cs="仿宋"/>
          <w:kern w:val="2"/>
          <w:sz w:val="30"/>
          <w:szCs w:val="30"/>
          <w:lang w:eastAsia="zh-CN"/>
        </w:rPr>
        <w:t>镇（区）</w:t>
      </w:r>
      <w:r>
        <w:rPr>
          <w:rFonts w:hint="eastAsia" w:ascii="仿宋" w:hAnsi="仿宋" w:eastAsia="仿宋" w:cs="仿宋"/>
          <w:kern w:val="2"/>
          <w:sz w:val="30"/>
          <w:szCs w:val="30"/>
        </w:rPr>
        <w:t>要将地质灾害隐患点全部纳入群测群防体系，逐点划定危险区、设立警示牌、制定防灾预案，逐点落实防灾责任单位、防灾责任人、监测预警责任人，并向所有受地质灾害威胁的单位和群众发放防灾责任卡和防灾明白卡，实现地质灾害隐患点群测群防全覆盖。</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9"/>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4</w:t>
      </w:r>
      <w:r>
        <w:rPr>
          <w:rFonts w:hint="eastAsia" w:ascii="仿宋" w:hAnsi="仿宋" w:eastAsia="仿宋" w:cs="仿宋"/>
          <w:b/>
          <w:bCs/>
          <w:sz w:val="30"/>
          <w:szCs w:val="30"/>
          <w:lang w:eastAsia="zh-CN"/>
        </w:rPr>
        <w:t>）</w:t>
      </w:r>
      <w:r>
        <w:rPr>
          <w:rFonts w:hint="eastAsia" w:ascii="仿宋" w:hAnsi="仿宋" w:eastAsia="仿宋" w:cs="仿宋"/>
          <w:b/>
          <w:bCs/>
          <w:sz w:val="30"/>
          <w:szCs w:val="30"/>
        </w:rPr>
        <w:t>健全地质灾害预报预警制度。</w:t>
      </w:r>
      <w:r>
        <w:rPr>
          <w:rFonts w:hint="eastAsia" w:ascii="仿宋" w:hAnsi="仿宋" w:eastAsia="仿宋" w:cs="仿宋"/>
          <w:sz w:val="30"/>
          <w:szCs w:val="30"/>
        </w:rPr>
        <w:t>自然资源部门和气象部门要加强合作，联合开展突发地质灾害气象预报预警工作，并将预报预警结果及时报告</w:t>
      </w:r>
      <w:r>
        <w:rPr>
          <w:rFonts w:hint="eastAsia" w:ascii="仿宋" w:hAnsi="仿宋" w:eastAsia="仿宋" w:cs="仿宋"/>
          <w:sz w:val="30"/>
          <w:szCs w:val="30"/>
          <w:lang w:eastAsia="zh-CN"/>
        </w:rPr>
        <w:t>县级</w:t>
      </w:r>
      <w:r>
        <w:rPr>
          <w:rFonts w:hint="eastAsia" w:ascii="仿宋" w:hAnsi="仿宋" w:eastAsia="仿宋" w:cs="仿宋"/>
          <w:sz w:val="30"/>
          <w:szCs w:val="30"/>
        </w:rPr>
        <w:t>政府，同时通过媒体向社会发布。当发出某个区域有可能发生地质灾害的预警预报后，当地政府要按照群测群防责任制的规定，充分利用广播电视、互联网、手机短信、电话、宣传车、电子显示屏等各种媒体和手段，立即将有关信息通知到地质灾害危险点、隐患点的防灾责任人、监测人和当地群众；各单位和当地群众要做好防灾避灾的各项准备工作。</w:t>
      </w:r>
    </w:p>
    <w:p>
      <w:pPr>
        <w:pStyle w:val="5"/>
        <w:keepNext w:val="0"/>
        <w:keepLines w:val="0"/>
        <w:pageBreakBefore w:val="0"/>
        <w:widowControl w:val="0"/>
        <w:kinsoku/>
        <w:wordWrap/>
        <w:overflowPunct/>
        <w:topLinePunct w:val="0"/>
        <w:autoSpaceDE/>
        <w:autoSpaceDN/>
        <w:bidi w:val="0"/>
        <w:spacing w:before="0" w:beforeAutospacing="0" w:after="0" w:afterAutospacing="0" w:line="520" w:lineRule="exact"/>
        <w:ind w:left="0" w:leftChars="0" w:right="0" w:firstLine="602" w:firstLineChars="200"/>
        <w:textAlignment w:val="baseline"/>
        <w:outlineLvl w:val="0"/>
        <w:rPr>
          <w:rFonts w:hint="eastAsia" w:ascii="仿宋" w:hAnsi="仿宋" w:eastAsia="仿宋" w:cs="仿宋"/>
          <w:b/>
          <w:bCs/>
          <w:kern w:val="2"/>
          <w:sz w:val="30"/>
          <w:szCs w:val="30"/>
        </w:rPr>
      </w:pPr>
      <w:bookmarkStart w:id="15" w:name="_Toc17588"/>
      <w:r>
        <w:rPr>
          <w:rFonts w:hint="eastAsia" w:ascii="仿宋" w:hAnsi="仿宋" w:eastAsia="仿宋" w:cs="仿宋"/>
          <w:b/>
          <w:bCs/>
          <w:kern w:val="2"/>
          <w:sz w:val="30"/>
          <w:szCs w:val="30"/>
          <w:lang w:val="en-US" w:eastAsia="zh-CN"/>
        </w:rPr>
        <w:t>3.3</w:t>
      </w:r>
      <w:r>
        <w:rPr>
          <w:rFonts w:hint="eastAsia" w:ascii="仿宋" w:hAnsi="仿宋" w:eastAsia="仿宋" w:cs="仿宋"/>
          <w:b/>
          <w:bCs/>
          <w:kern w:val="2"/>
          <w:sz w:val="30"/>
          <w:szCs w:val="30"/>
        </w:rPr>
        <w:t>地质灾害速报制度</w:t>
      </w:r>
      <w:bookmarkEnd w:id="15"/>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578" w:firstLineChars="200"/>
        <w:outlineLvl w:val="9"/>
        <w:rPr>
          <w:rFonts w:hint="eastAsia" w:ascii="仿宋" w:hAnsi="仿宋" w:eastAsia="仿宋" w:cs="仿宋"/>
          <w:spacing w:val="-6"/>
          <w:sz w:val="30"/>
          <w:szCs w:val="30"/>
        </w:rPr>
      </w:pPr>
      <w:r>
        <w:rPr>
          <w:rFonts w:hint="eastAsia" w:ascii="仿宋" w:hAnsi="仿宋" w:eastAsia="仿宋" w:cs="仿宋"/>
          <w:b/>
          <w:bCs/>
          <w:spacing w:val="-6"/>
          <w:sz w:val="30"/>
          <w:szCs w:val="30"/>
          <w:lang w:eastAsia="zh-CN"/>
        </w:rPr>
        <w:t>（</w:t>
      </w:r>
      <w:r>
        <w:rPr>
          <w:rFonts w:hint="eastAsia" w:ascii="仿宋" w:hAnsi="仿宋" w:eastAsia="仿宋" w:cs="仿宋"/>
          <w:b/>
          <w:bCs/>
          <w:spacing w:val="-6"/>
          <w:sz w:val="30"/>
          <w:szCs w:val="30"/>
          <w:lang w:val="en-US" w:eastAsia="zh-CN"/>
        </w:rPr>
        <w:t>1</w:t>
      </w:r>
      <w:r>
        <w:rPr>
          <w:rFonts w:hint="eastAsia" w:ascii="仿宋" w:hAnsi="仿宋" w:eastAsia="仿宋" w:cs="仿宋"/>
          <w:b/>
          <w:bCs/>
          <w:spacing w:val="-6"/>
          <w:sz w:val="30"/>
          <w:szCs w:val="30"/>
          <w:lang w:eastAsia="zh-CN"/>
        </w:rPr>
        <w:t>）</w:t>
      </w:r>
      <w:r>
        <w:rPr>
          <w:rFonts w:hint="eastAsia" w:ascii="仿宋" w:hAnsi="仿宋" w:eastAsia="仿宋" w:cs="仿宋"/>
          <w:b/>
          <w:bCs/>
          <w:spacing w:val="-6"/>
          <w:sz w:val="30"/>
          <w:szCs w:val="30"/>
        </w:rPr>
        <w:t>险情灾情报告。</w:t>
      </w:r>
      <w:r>
        <w:rPr>
          <w:rFonts w:hint="eastAsia" w:ascii="仿宋" w:hAnsi="仿宋" w:eastAsia="仿宋" w:cs="仿宋"/>
          <w:spacing w:val="-6"/>
          <w:sz w:val="30"/>
          <w:szCs w:val="30"/>
        </w:rPr>
        <w:t>有关镇（街道）、村、单位和个人发现或接报地质灾害</w:t>
      </w:r>
      <w:r>
        <w:rPr>
          <w:rFonts w:hint="eastAsia" w:ascii="仿宋" w:hAnsi="仿宋" w:eastAsia="仿宋" w:cs="仿宋"/>
          <w:spacing w:val="-6"/>
          <w:sz w:val="30"/>
          <w:szCs w:val="30"/>
          <w:lang w:eastAsia="zh-CN"/>
        </w:rPr>
        <w:t>险情</w:t>
      </w:r>
      <w:r>
        <w:rPr>
          <w:rFonts w:hint="eastAsia" w:ascii="仿宋" w:hAnsi="仿宋" w:eastAsia="仿宋" w:cs="仿宋"/>
          <w:spacing w:val="-6"/>
          <w:sz w:val="30"/>
          <w:szCs w:val="30"/>
        </w:rPr>
        <w:t>，应立即向当地群众示警，同时向当地政府或者自然资源部门报告；地质灾害已经发生并造成人员伤亡或直接财产损失的，还应立即向当地政府或者应急管理部门报告，必要时可越级上报。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578" w:firstLineChars="200"/>
        <w:outlineLvl w:val="9"/>
        <w:rPr>
          <w:rFonts w:hint="eastAsia" w:ascii="仿宋" w:hAnsi="仿宋" w:eastAsia="仿宋" w:cs="仿宋"/>
          <w:spacing w:val="-6"/>
          <w:sz w:val="30"/>
          <w:szCs w:val="30"/>
          <w:lang w:eastAsia="zh-CN"/>
        </w:rPr>
      </w:pPr>
      <w:r>
        <w:rPr>
          <w:rFonts w:hint="eastAsia" w:ascii="仿宋" w:hAnsi="仿宋" w:eastAsia="仿宋" w:cs="仿宋"/>
          <w:b/>
          <w:bCs/>
          <w:spacing w:val="-6"/>
          <w:sz w:val="30"/>
          <w:szCs w:val="30"/>
          <w:lang w:eastAsia="zh-CN"/>
        </w:rPr>
        <w:t>（</w:t>
      </w:r>
      <w:r>
        <w:rPr>
          <w:rFonts w:hint="eastAsia" w:ascii="仿宋" w:hAnsi="仿宋" w:eastAsia="仿宋" w:cs="仿宋"/>
          <w:b/>
          <w:bCs/>
          <w:spacing w:val="-6"/>
          <w:sz w:val="30"/>
          <w:szCs w:val="30"/>
          <w:lang w:val="en-US" w:eastAsia="zh-CN"/>
        </w:rPr>
        <w:t>2</w:t>
      </w:r>
      <w:r>
        <w:rPr>
          <w:rFonts w:hint="eastAsia" w:ascii="仿宋" w:hAnsi="仿宋" w:eastAsia="仿宋" w:cs="仿宋"/>
          <w:b/>
          <w:bCs/>
          <w:spacing w:val="-6"/>
          <w:sz w:val="30"/>
          <w:szCs w:val="30"/>
          <w:lang w:eastAsia="zh-CN"/>
        </w:rPr>
        <w:t>）</w:t>
      </w:r>
      <w:r>
        <w:rPr>
          <w:rFonts w:hint="eastAsia" w:ascii="仿宋" w:hAnsi="仿宋" w:eastAsia="仿宋" w:cs="仿宋"/>
          <w:b/>
          <w:bCs/>
          <w:sz w:val="30"/>
          <w:szCs w:val="30"/>
          <w:shd w:val="clear" w:color="auto" w:fill="FFFFFF"/>
        </w:rPr>
        <w:t>速报时限要求。</w:t>
      </w:r>
      <w:r>
        <w:rPr>
          <w:rFonts w:hint="eastAsia" w:ascii="仿宋" w:hAnsi="仿宋" w:eastAsia="仿宋" w:cs="仿宋"/>
          <w:kern w:val="2"/>
          <w:sz w:val="30"/>
          <w:szCs w:val="30"/>
          <w:shd w:val="clear" w:color="auto" w:fill="FFFFFF"/>
        </w:rPr>
        <w:t>县</w:t>
      </w:r>
      <w:r>
        <w:rPr>
          <w:rFonts w:hint="eastAsia" w:ascii="仿宋" w:hAnsi="仿宋" w:eastAsia="仿宋" w:cs="仿宋"/>
          <w:kern w:val="2"/>
          <w:sz w:val="30"/>
          <w:szCs w:val="30"/>
          <w:shd w:val="clear" w:color="auto" w:fill="FFFFFF"/>
          <w:lang w:eastAsia="zh-CN"/>
        </w:rPr>
        <w:t>级</w:t>
      </w:r>
      <w:r>
        <w:rPr>
          <w:rFonts w:hint="eastAsia" w:ascii="仿宋" w:hAnsi="仿宋" w:eastAsia="仿宋" w:cs="仿宋"/>
          <w:sz w:val="30"/>
          <w:szCs w:val="30"/>
          <w:shd w:val="clear" w:color="auto" w:fill="FFFFFF"/>
        </w:rPr>
        <w:t>自然资</w:t>
      </w:r>
      <w:r>
        <w:rPr>
          <w:rFonts w:hint="eastAsia" w:ascii="仿宋" w:hAnsi="仿宋" w:eastAsia="仿宋" w:cs="仿宋"/>
          <w:kern w:val="2"/>
          <w:sz w:val="30"/>
          <w:szCs w:val="30"/>
          <w:shd w:val="clear" w:color="auto" w:fill="FFFFFF"/>
        </w:rPr>
        <w:t>源部门接到当地出现</w:t>
      </w:r>
      <w:r>
        <w:rPr>
          <w:rFonts w:hint="eastAsia" w:ascii="仿宋" w:hAnsi="仿宋" w:eastAsia="仿宋" w:cs="仿宋"/>
          <w:kern w:val="2"/>
          <w:sz w:val="30"/>
          <w:szCs w:val="30"/>
          <w:shd w:val="clear" w:color="auto" w:fill="FFFFFF"/>
          <w:lang w:eastAsia="zh-CN"/>
        </w:rPr>
        <w:t>中型、小型</w:t>
      </w:r>
      <w:r>
        <w:rPr>
          <w:rFonts w:hint="eastAsia" w:ascii="仿宋" w:hAnsi="仿宋" w:eastAsia="仿宋" w:cs="仿宋"/>
          <w:kern w:val="2"/>
          <w:sz w:val="30"/>
          <w:szCs w:val="30"/>
          <w:shd w:val="clear" w:color="auto" w:fill="FFFFFF"/>
        </w:rPr>
        <w:t>地质灾害险情报告后，要在1</w:t>
      </w:r>
      <w:r>
        <w:rPr>
          <w:rFonts w:hint="eastAsia" w:ascii="仿宋" w:hAnsi="仿宋" w:eastAsia="仿宋" w:cs="仿宋"/>
          <w:kern w:val="2"/>
          <w:sz w:val="30"/>
          <w:szCs w:val="30"/>
          <w:shd w:val="clear" w:color="auto" w:fill="FFFFFF"/>
          <w:lang w:eastAsia="zh-CN"/>
        </w:rPr>
        <w:t>个半</w:t>
      </w:r>
      <w:r>
        <w:rPr>
          <w:rFonts w:hint="eastAsia" w:ascii="仿宋" w:hAnsi="仿宋" w:eastAsia="仿宋" w:cs="仿宋"/>
          <w:kern w:val="2"/>
          <w:sz w:val="30"/>
          <w:szCs w:val="30"/>
          <w:shd w:val="clear" w:color="auto" w:fill="FFFFFF"/>
        </w:rPr>
        <w:t>小时内</w:t>
      </w:r>
      <w:r>
        <w:rPr>
          <w:rFonts w:hint="eastAsia" w:ascii="仿宋" w:hAnsi="仿宋" w:eastAsia="仿宋" w:cs="仿宋"/>
          <w:kern w:val="2"/>
          <w:sz w:val="30"/>
          <w:szCs w:val="30"/>
          <w:shd w:val="clear" w:color="auto" w:fill="FFFFFF"/>
          <w:lang w:eastAsia="zh-CN"/>
        </w:rPr>
        <w:t>书面</w:t>
      </w:r>
      <w:r>
        <w:rPr>
          <w:rFonts w:hint="eastAsia" w:ascii="仿宋" w:hAnsi="仿宋" w:eastAsia="仿宋" w:cs="仿宋"/>
          <w:sz w:val="30"/>
          <w:szCs w:val="30"/>
          <w:shd w:val="clear" w:color="auto" w:fill="FFFFFF"/>
        </w:rPr>
        <w:t>上报至</w:t>
      </w:r>
      <w:r>
        <w:rPr>
          <w:rFonts w:hint="eastAsia" w:ascii="仿宋" w:hAnsi="仿宋" w:eastAsia="仿宋" w:cs="仿宋"/>
          <w:sz w:val="30"/>
          <w:szCs w:val="30"/>
          <w:shd w:val="clear" w:color="auto" w:fill="FFFFFF"/>
          <w:lang w:eastAsia="zh-CN"/>
        </w:rPr>
        <w:t>市自然资源和规划局和省</w:t>
      </w:r>
      <w:r>
        <w:rPr>
          <w:rFonts w:hint="eastAsia" w:ascii="仿宋" w:hAnsi="仿宋" w:eastAsia="仿宋" w:cs="仿宋"/>
          <w:sz w:val="30"/>
          <w:szCs w:val="30"/>
          <w:shd w:val="clear" w:color="auto" w:fill="FFFFFF"/>
        </w:rPr>
        <w:t>自然资源厅，同时抄报</w:t>
      </w:r>
      <w:r>
        <w:rPr>
          <w:rFonts w:hint="eastAsia" w:ascii="仿宋" w:hAnsi="仿宋" w:eastAsia="仿宋" w:cs="仿宋"/>
          <w:sz w:val="30"/>
          <w:szCs w:val="30"/>
          <w:shd w:val="clear" w:color="auto" w:fill="FFFFFF"/>
          <w:lang w:eastAsia="zh-CN"/>
        </w:rPr>
        <w:t>县级</w:t>
      </w:r>
      <w:r>
        <w:rPr>
          <w:rFonts w:hint="eastAsia" w:ascii="仿宋" w:hAnsi="仿宋" w:eastAsia="仿宋" w:cs="仿宋"/>
          <w:sz w:val="30"/>
          <w:szCs w:val="30"/>
          <w:shd w:val="clear" w:color="auto" w:fill="FFFFFF"/>
        </w:rPr>
        <w:t>应急管理部门。</w:t>
      </w:r>
      <w:r>
        <w:rPr>
          <w:rFonts w:hint="eastAsia" w:ascii="仿宋" w:hAnsi="仿宋" w:eastAsia="仿宋" w:cs="仿宋"/>
          <w:spacing w:val="-6"/>
          <w:sz w:val="30"/>
          <w:szCs w:val="30"/>
        </w:rPr>
        <w:t>接到特大型</w:t>
      </w:r>
      <w:r>
        <w:rPr>
          <w:rFonts w:hint="eastAsia" w:ascii="仿宋" w:hAnsi="仿宋" w:eastAsia="仿宋" w:cs="仿宋"/>
          <w:spacing w:val="-6"/>
          <w:sz w:val="30"/>
          <w:szCs w:val="30"/>
          <w:lang w:eastAsia="zh-CN"/>
        </w:rPr>
        <w:t>、大型</w:t>
      </w:r>
      <w:r>
        <w:rPr>
          <w:rFonts w:hint="eastAsia" w:ascii="仿宋" w:hAnsi="仿宋" w:eastAsia="仿宋" w:cs="仿宋"/>
          <w:spacing w:val="-6"/>
          <w:sz w:val="30"/>
          <w:szCs w:val="30"/>
        </w:rPr>
        <w:t>地质灾害灾情报告后，要在</w:t>
      </w:r>
      <w:r>
        <w:rPr>
          <w:rFonts w:hint="eastAsia" w:ascii="仿宋" w:hAnsi="仿宋" w:eastAsia="仿宋" w:cs="仿宋"/>
          <w:spacing w:val="-6"/>
          <w:sz w:val="30"/>
          <w:szCs w:val="30"/>
          <w:lang w:val="en-US" w:eastAsia="zh-CN"/>
        </w:rPr>
        <w:t>20分钟内电话、</w:t>
      </w:r>
      <w:r>
        <w:rPr>
          <w:rFonts w:hint="eastAsia" w:ascii="仿宋" w:hAnsi="仿宋" w:eastAsia="仿宋" w:cs="仿宋"/>
          <w:spacing w:val="-6"/>
          <w:sz w:val="30"/>
          <w:szCs w:val="30"/>
        </w:rPr>
        <w:t>35分钟内</w:t>
      </w:r>
      <w:r>
        <w:rPr>
          <w:rFonts w:hint="eastAsia" w:ascii="仿宋" w:hAnsi="仿宋" w:eastAsia="仿宋" w:cs="仿宋"/>
          <w:spacing w:val="-6"/>
          <w:sz w:val="30"/>
          <w:szCs w:val="30"/>
          <w:lang w:eastAsia="zh-CN"/>
        </w:rPr>
        <w:t>书面上报至市自然资源和规划局和</w:t>
      </w:r>
      <w:r>
        <w:rPr>
          <w:rFonts w:hint="eastAsia" w:ascii="仿宋" w:hAnsi="仿宋" w:eastAsia="仿宋" w:cs="仿宋"/>
          <w:spacing w:val="-6"/>
          <w:sz w:val="30"/>
          <w:szCs w:val="30"/>
        </w:rPr>
        <w:t>省</w:t>
      </w:r>
      <w:r>
        <w:rPr>
          <w:rFonts w:hint="eastAsia" w:ascii="仿宋" w:hAnsi="仿宋" w:eastAsia="仿宋" w:cs="仿宋"/>
          <w:spacing w:val="-6"/>
          <w:sz w:val="30"/>
          <w:szCs w:val="30"/>
          <w:lang w:eastAsia="zh-CN"/>
        </w:rPr>
        <w:t>自然资源</w:t>
      </w:r>
      <w:r>
        <w:rPr>
          <w:rFonts w:hint="eastAsia" w:ascii="仿宋" w:hAnsi="仿宋" w:eastAsia="仿宋" w:cs="仿宋"/>
          <w:spacing w:val="-6"/>
          <w:sz w:val="30"/>
          <w:szCs w:val="30"/>
        </w:rPr>
        <w:t>厅，</w:t>
      </w:r>
      <w:r>
        <w:rPr>
          <w:rFonts w:hint="eastAsia" w:ascii="仿宋" w:hAnsi="仿宋" w:eastAsia="仿宋" w:cs="仿宋"/>
          <w:spacing w:val="-6"/>
          <w:sz w:val="30"/>
          <w:szCs w:val="30"/>
          <w:lang w:eastAsia="zh-CN"/>
        </w:rPr>
        <w:t>同时抄报市应急管理局和省应急管理厅和县级应急管理局。</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pacing w:val="-6"/>
          <w:sz w:val="30"/>
          <w:szCs w:val="30"/>
          <w:lang w:eastAsia="zh-CN"/>
        </w:rPr>
      </w:pPr>
      <w:r>
        <w:rPr>
          <w:rFonts w:hint="eastAsia" w:ascii="仿宋" w:hAnsi="仿宋" w:eastAsia="仿宋" w:cs="仿宋"/>
          <w:kern w:val="2"/>
          <w:sz w:val="30"/>
          <w:szCs w:val="30"/>
          <w:shd w:val="clear" w:color="auto" w:fill="FFFFFF"/>
        </w:rPr>
        <w:t>县</w:t>
      </w:r>
      <w:r>
        <w:rPr>
          <w:rFonts w:hint="eastAsia" w:ascii="仿宋" w:hAnsi="仿宋" w:eastAsia="仿宋" w:cs="仿宋"/>
          <w:kern w:val="2"/>
          <w:sz w:val="30"/>
          <w:szCs w:val="30"/>
          <w:shd w:val="clear" w:color="auto" w:fill="FFFFFF"/>
          <w:lang w:eastAsia="zh-CN"/>
        </w:rPr>
        <w:t>级应急管理</w:t>
      </w:r>
      <w:r>
        <w:rPr>
          <w:rFonts w:hint="eastAsia" w:ascii="仿宋" w:hAnsi="仿宋" w:eastAsia="仿宋" w:cs="仿宋"/>
          <w:kern w:val="2"/>
          <w:sz w:val="30"/>
          <w:szCs w:val="30"/>
          <w:shd w:val="clear" w:color="auto" w:fill="FFFFFF"/>
        </w:rPr>
        <w:t>部门接到当地出现</w:t>
      </w:r>
      <w:r>
        <w:rPr>
          <w:rFonts w:hint="eastAsia" w:ascii="仿宋" w:hAnsi="仿宋" w:eastAsia="仿宋" w:cs="仿宋"/>
          <w:kern w:val="2"/>
          <w:sz w:val="30"/>
          <w:szCs w:val="30"/>
          <w:shd w:val="clear" w:color="auto" w:fill="FFFFFF"/>
          <w:lang w:eastAsia="zh-CN"/>
        </w:rPr>
        <w:t>中型、小型</w:t>
      </w:r>
      <w:r>
        <w:rPr>
          <w:rFonts w:hint="eastAsia" w:ascii="仿宋" w:hAnsi="仿宋" w:eastAsia="仿宋" w:cs="仿宋"/>
          <w:kern w:val="2"/>
          <w:sz w:val="30"/>
          <w:szCs w:val="30"/>
          <w:shd w:val="clear" w:color="auto" w:fill="FFFFFF"/>
        </w:rPr>
        <w:t>地质灾害险情报告后，要在1</w:t>
      </w:r>
      <w:r>
        <w:rPr>
          <w:rFonts w:hint="eastAsia" w:ascii="仿宋" w:hAnsi="仿宋" w:eastAsia="仿宋" w:cs="仿宋"/>
          <w:kern w:val="2"/>
          <w:sz w:val="30"/>
          <w:szCs w:val="30"/>
          <w:shd w:val="clear" w:color="auto" w:fill="FFFFFF"/>
          <w:lang w:eastAsia="zh-CN"/>
        </w:rPr>
        <w:t>个半</w:t>
      </w:r>
      <w:r>
        <w:rPr>
          <w:rFonts w:hint="eastAsia" w:ascii="仿宋" w:hAnsi="仿宋" w:eastAsia="仿宋" w:cs="仿宋"/>
          <w:kern w:val="2"/>
          <w:sz w:val="30"/>
          <w:szCs w:val="30"/>
          <w:shd w:val="clear" w:color="auto" w:fill="FFFFFF"/>
        </w:rPr>
        <w:t>小时内</w:t>
      </w:r>
      <w:r>
        <w:rPr>
          <w:rFonts w:hint="eastAsia" w:ascii="仿宋" w:hAnsi="仿宋" w:eastAsia="仿宋" w:cs="仿宋"/>
          <w:kern w:val="2"/>
          <w:sz w:val="30"/>
          <w:szCs w:val="30"/>
          <w:shd w:val="clear" w:color="auto" w:fill="FFFFFF"/>
          <w:lang w:eastAsia="zh-CN"/>
        </w:rPr>
        <w:t>书面</w:t>
      </w:r>
      <w:r>
        <w:rPr>
          <w:rFonts w:hint="eastAsia" w:ascii="仿宋" w:hAnsi="仿宋" w:eastAsia="仿宋" w:cs="仿宋"/>
          <w:sz w:val="30"/>
          <w:szCs w:val="30"/>
          <w:shd w:val="clear" w:color="auto" w:fill="FFFFFF"/>
        </w:rPr>
        <w:t>上报至</w:t>
      </w:r>
      <w:r>
        <w:rPr>
          <w:rFonts w:hint="eastAsia" w:ascii="仿宋" w:hAnsi="仿宋" w:eastAsia="仿宋" w:cs="仿宋"/>
          <w:sz w:val="30"/>
          <w:szCs w:val="30"/>
          <w:shd w:val="clear" w:color="auto" w:fill="FFFFFF"/>
          <w:lang w:eastAsia="zh-CN"/>
        </w:rPr>
        <w:t>市应急管理局和省应急管理</w:t>
      </w:r>
      <w:r>
        <w:rPr>
          <w:rFonts w:hint="eastAsia" w:ascii="仿宋" w:hAnsi="仿宋" w:eastAsia="仿宋" w:cs="仿宋"/>
          <w:sz w:val="30"/>
          <w:szCs w:val="30"/>
          <w:shd w:val="clear" w:color="auto" w:fill="FFFFFF"/>
        </w:rPr>
        <w:t>厅，</w:t>
      </w:r>
      <w:r>
        <w:rPr>
          <w:rFonts w:hint="eastAsia" w:ascii="仿宋" w:hAnsi="仿宋" w:eastAsia="仿宋" w:cs="仿宋"/>
          <w:spacing w:val="-6"/>
          <w:sz w:val="30"/>
          <w:szCs w:val="30"/>
        </w:rPr>
        <w:t>接到特大型</w:t>
      </w:r>
      <w:r>
        <w:rPr>
          <w:rFonts w:hint="eastAsia" w:ascii="仿宋" w:hAnsi="仿宋" w:eastAsia="仿宋" w:cs="仿宋"/>
          <w:spacing w:val="-6"/>
          <w:sz w:val="30"/>
          <w:szCs w:val="30"/>
          <w:lang w:eastAsia="zh-CN"/>
        </w:rPr>
        <w:t>、大型</w:t>
      </w:r>
      <w:r>
        <w:rPr>
          <w:rFonts w:hint="eastAsia" w:ascii="仿宋" w:hAnsi="仿宋" w:eastAsia="仿宋" w:cs="仿宋"/>
          <w:spacing w:val="-6"/>
          <w:sz w:val="30"/>
          <w:szCs w:val="30"/>
        </w:rPr>
        <w:t>地质灾害灾情报告后，要在</w:t>
      </w:r>
      <w:r>
        <w:rPr>
          <w:rFonts w:hint="eastAsia" w:ascii="仿宋" w:hAnsi="仿宋" w:eastAsia="仿宋" w:cs="仿宋"/>
          <w:spacing w:val="-6"/>
          <w:sz w:val="30"/>
          <w:szCs w:val="30"/>
          <w:lang w:val="en-US" w:eastAsia="zh-CN"/>
        </w:rPr>
        <w:t>25分钟内电话、</w:t>
      </w:r>
      <w:r>
        <w:rPr>
          <w:rFonts w:hint="eastAsia" w:ascii="仿宋" w:hAnsi="仿宋" w:eastAsia="仿宋" w:cs="仿宋"/>
          <w:spacing w:val="-6"/>
          <w:sz w:val="30"/>
          <w:szCs w:val="30"/>
        </w:rPr>
        <w:t>35分钟内</w:t>
      </w:r>
      <w:r>
        <w:rPr>
          <w:rFonts w:hint="eastAsia" w:ascii="仿宋" w:hAnsi="仿宋" w:eastAsia="仿宋" w:cs="仿宋"/>
          <w:spacing w:val="-6"/>
          <w:sz w:val="30"/>
          <w:szCs w:val="30"/>
          <w:lang w:eastAsia="zh-CN"/>
        </w:rPr>
        <w:t>书面上报至市应急管理局和</w:t>
      </w:r>
      <w:r>
        <w:rPr>
          <w:rFonts w:hint="eastAsia" w:ascii="仿宋" w:hAnsi="仿宋" w:eastAsia="仿宋" w:cs="仿宋"/>
          <w:spacing w:val="-6"/>
          <w:sz w:val="30"/>
          <w:szCs w:val="30"/>
        </w:rPr>
        <w:t>省</w:t>
      </w:r>
      <w:r>
        <w:rPr>
          <w:rFonts w:hint="eastAsia" w:ascii="仿宋" w:hAnsi="仿宋" w:eastAsia="仿宋" w:cs="仿宋"/>
          <w:spacing w:val="-6"/>
          <w:sz w:val="30"/>
          <w:szCs w:val="30"/>
          <w:lang w:eastAsia="zh-CN"/>
        </w:rPr>
        <w:t>应急管理</w:t>
      </w:r>
      <w:r>
        <w:rPr>
          <w:rFonts w:hint="eastAsia" w:ascii="仿宋" w:hAnsi="仿宋" w:eastAsia="仿宋" w:cs="仿宋"/>
          <w:spacing w:val="-6"/>
          <w:sz w:val="30"/>
          <w:szCs w:val="30"/>
        </w:rPr>
        <w:t>厅，</w:t>
      </w:r>
      <w:r>
        <w:rPr>
          <w:rFonts w:hint="eastAsia" w:ascii="仿宋" w:hAnsi="仿宋" w:eastAsia="仿宋" w:cs="仿宋"/>
          <w:spacing w:val="-6"/>
          <w:sz w:val="30"/>
          <w:szCs w:val="30"/>
          <w:lang w:eastAsia="zh-CN"/>
        </w:rPr>
        <w:t>同时抄报县应急救援指挥部成员单位。</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576" w:firstLineChars="200"/>
        <w:outlineLvl w:val="9"/>
        <w:rPr>
          <w:rFonts w:hint="eastAsia" w:ascii="仿宋" w:hAnsi="仿宋" w:eastAsia="仿宋" w:cs="仿宋"/>
          <w:spacing w:val="-6"/>
          <w:sz w:val="30"/>
          <w:szCs w:val="30"/>
        </w:rPr>
      </w:pPr>
      <w:r>
        <w:rPr>
          <w:rFonts w:hint="eastAsia" w:ascii="仿宋" w:hAnsi="仿宋" w:eastAsia="仿宋" w:cs="仿宋"/>
          <w:spacing w:val="-6"/>
          <w:sz w:val="30"/>
          <w:szCs w:val="30"/>
        </w:rPr>
        <w:t>当出现超出当地政府处置能力的险情时，当地政府迅速向上一级应急救援指挥部办公室提出支援需求和处置方案。</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576" w:firstLineChars="200"/>
        <w:outlineLvl w:val="9"/>
        <w:rPr>
          <w:rFonts w:hint="eastAsia" w:ascii="仿宋" w:hAnsi="仿宋" w:eastAsia="仿宋" w:cs="仿宋"/>
          <w:spacing w:val="-6"/>
          <w:sz w:val="30"/>
          <w:szCs w:val="30"/>
        </w:rPr>
      </w:pPr>
      <w:r>
        <w:rPr>
          <w:rFonts w:hint="eastAsia" w:ascii="仿宋" w:hAnsi="仿宋" w:eastAsia="仿宋" w:cs="仿宋"/>
          <w:spacing w:val="-6"/>
          <w:sz w:val="30"/>
          <w:szCs w:val="30"/>
          <w:lang w:eastAsia="zh-CN"/>
        </w:rPr>
        <w:t>县</w:t>
      </w:r>
      <w:r>
        <w:rPr>
          <w:rFonts w:hint="eastAsia" w:ascii="仿宋" w:hAnsi="仿宋" w:eastAsia="仿宋" w:cs="仿宋"/>
          <w:spacing w:val="-6"/>
          <w:sz w:val="30"/>
          <w:szCs w:val="30"/>
        </w:rPr>
        <w:t>委、</w:t>
      </w:r>
      <w:r>
        <w:rPr>
          <w:rFonts w:hint="eastAsia" w:ascii="仿宋" w:hAnsi="仿宋" w:eastAsia="仿宋" w:cs="仿宋"/>
          <w:spacing w:val="-6"/>
          <w:sz w:val="30"/>
          <w:szCs w:val="30"/>
          <w:lang w:eastAsia="zh-CN"/>
        </w:rPr>
        <w:t>县</w:t>
      </w:r>
      <w:r>
        <w:rPr>
          <w:rFonts w:hint="eastAsia" w:ascii="仿宋" w:hAnsi="仿宋" w:eastAsia="仿宋" w:cs="仿宋"/>
          <w:spacing w:val="-6"/>
          <w:sz w:val="30"/>
          <w:szCs w:val="30"/>
        </w:rPr>
        <w:t>政府对报告时限另有规定的从其规定执行。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578" w:firstLineChars="200"/>
        <w:outlineLvl w:val="9"/>
        <w:rPr>
          <w:rFonts w:hint="eastAsia" w:ascii="仿宋" w:hAnsi="仿宋" w:eastAsia="仿宋" w:cs="仿宋"/>
          <w:spacing w:val="-6"/>
          <w:sz w:val="30"/>
          <w:szCs w:val="30"/>
        </w:rPr>
      </w:pPr>
      <w:r>
        <w:rPr>
          <w:rFonts w:hint="eastAsia" w:ascii="仿宋" w:hAnsi="仿宋" w:eastAsia="仿宋" w:cs="仿宋"/>
          <w:b/>
          <w:bCs/>
          <w:spacing w:val="-6"/>
          <w:sz w:val="30"/>
          <w:szCs w:val="30"/>
          <w:lang w:eastAsia="zh-CN"/>
        </w:rPr>
        <w:t>（</w:t>
      </w:r>
      <w:r>
        <w:rPr>
          <w:rFonts w:hint="eastAsia" w:ascii="仿宋" w:hAnsi="仿宋" w:eastAsia="仿宋" w:cs="仿宋"/>
          <w:b/>
          <w:bCs/>
          <w:spacing w:val="-6"/>
          <w:sz w:val="30"/>
          <w:szCs w:val="30"/>
          <w:lang w:val="en-US" w:eastAsia="zh-CN"/>
        </w:rPr>
        <w:t>3</w:t>
      </w:r>
      <w:r>
        <w:rPr>
          <w:rFonts w:hint="eastAsia" w:ascii="仿宋" w:hAnsi="仿宋" w:eastAsia="仿宋" w:cs="仿宋"/>
          <w:b/>
          <w:bCs/>
          <w:spacing w:val="-6"/>
          <w:sz w:val="30"/>
          <w:szCs w:val="30"/>
          <w:lang w:eastAsia="zh-CN"/>
        </w:rPr>
        <w:t>）速</w:t>
      </w:r>
      <w:r>
        <w:rPr>
          <w:rFonts w:hint="eastAsia" w:ascii="仿宋" w:hAnsi="仿宋" w:eastAsia="仿宋" w:cs="仿宋"/>
          <w:b/>
          <w:bCs/>
          <w:spacing w:val="-6"/>
          <w:sz w:val="30"/>
          <w:szCs w:val="30"/>
        </w:rPr>
        <w:t>报渠道。</w:t>
      </w:r>
      <w:r>
        <w:rPr>
          <w:rFonts w:hint="eastAsia" w:ascii="仿宋" w:hAnsi="仿宋" w:eastAsia="仿宋" w:cs="仿宋"/>
          <w:spacing w:val="-6"/>
          <w:sz w:val="30"/>
          <w:szCs w:val="30"/>
        </w:rPr>
        <w:t>速报采用传真、信息网络传输等方式书面报告；情况紧急时，先电话报告，后补充书面报告。</w:t>
      </w:r>
    </w:p>
    <w:p>
      <w:pPr>
        <w:keepNext w:val="0"/>
        <w:keepLines w:val="0"/>
        <w:pageBreakBefore w:val="0"/>
        <w:widowControl w:val="0"/>
        <w:kinsoku/>
        <w:wordWrap/>
        <w:overflowPunct/>
        <w:topLinePunct w:val="0"/>
        <w:autoSpaceDE/>
        <w:autoSpaceDN/>
        <w:bidi w:val="0"/>
        <w:spacing w:line="520" w:lineRule="exact"/>
        <w:ind w:left="0" w:leftChars="0" w:right="0" w:firstLine="578" w:firstLineChars="200"/>
        <w:outlineLvl w:val="9"/>
        <w:rPr>
          <w:rFonts w:hint="eastAsia" w:ascii="仿宋" w:hAnsi="仿宋" w:eastAsia="仿宋" w:cs="仿宋"/>
          <w:sz w:val="30"/>
          <w:szCs w:val="30"/>
        </w:rPr>
      </w:pPr>
      <w:r>
        <w:rPr>
          <w:rFonts w:hint="eastAsia" w:ascii="仿宋" w:hAnsi="仿宋" w:eastAsia="仿宋" w:cs="仿宋"/>
          <w:b/>
          <w:bCs/>
          <w:spacing w:val="-6"/>
          <w:sz w:val="30"/>
          <w:szCs w:val="30"/>
          <w:lang w:eastAsia="zh-CN"/>
        </w:rPr>
        <w:t>（</w:t>
      </w:r>
      <w:r>
        <w:rPr>
          <w:rFonts w:hint="eastAsia" w:ascii="仿宋" w:hAnsi="仿宋" w:eastAsia="仿宋" w:cs="仿宋"/>
          <w:b/>
          <w:bCs/>
          <w:spacing w:val="-6"/>
          <w:sz w:val="30"/>
          <w:szCs w:val="30"/>
          <w:lang w:val="en-US" w:eastAsia="zh-CN"/>
        </w:rPr>
        <w:t>4</w:t>
      </w:r>
      <w:r>
        <w:rPr>
          <w:rFonts w:hint="eastAsia" w:ascii="仿宋" w:hAnsi="仿宋" w:eastAsia="仿宋" w:cs="仿宋"/>
          <w:b/>
          <w:bCs/>
          <w:spacing w:val="-6"/>
          <w:sz w:val="30"/>
          <w:szCs w:val="30"/>
          <w:lang w:eastAsia="zh-CN"/>
        </w:rPr>
        <w:t>）</w:t>
      </w:r>
      <w:r>
        <w:rPr>
          <w:rFonts w:hint="eastAsia" w:ascii="仿宋" w:hAnsi="仿宋" w:eastAsia="仿宋" w:cs="仿宋"/>
          <w:b/>
          <w:bCs/>
          <w:sz w:val="30"/>
          <w:szCs w:val="30"/>
          <w:shd w:val="clear" w:color="auto" w:fill="FFFFFF"/>
        </w:rPr>
        <w:t>速报内容。</w:t>
      </w:r>
      <w:r>
        <w:rPr>
          <w:rFonts w:hint="eastAsia" w:ascii="仿宋" w:hAnsi="仿宋" w:eastAsia="仿宋" w:cs="仿宋"/>
          <w:sz w:val="30"/>
          <w:szCs w:val="30"/>
          <w:shd w:val="clear" w:color="auto" w:fill="FFFFFF"/>
        </w:rPr>
        <w:t>突发地质灾害速报的内容主要包括：险情灾情出现的时间和地点、灾害类型、灾害体的规模、危害对象、可能的引发因素和发展趋势等。对已发生的地质灾害，速报内容还要包括伤亡和失踪的人数以及造成的直接经济损失。根据事态进展，及时做好后续处置情况的续报工作；情况有变化的，应在进一步核实后，将情况续报和核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0"/>
        <w:rPr>
          <w:rFonts w:hint="eastAsia" w:ascii="黑体" w:hAnsi="黑体" w:eastAsia="黑体" w:cs="黑体"/>
          <w:b w:val="0"/>
          <w:bCs w:val="0"/>
          <w:sz w:val="30"/>
          <w:szCs w:val="30"/>
        </w:rPr>
      </w:pPr>
      <w:bookmarkStart w:id="16" w:name="_Toc12262"/>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地质灾害险情与灾情</w:t>
      </w:r>
      <w:bookmarkEnd w:id="16"/>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突发地质灾害按其危害程度和规模大小分为特大型、大型、小型地质灾害险情与灾情4个级别：</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17" w:name="_Toc25457"/>
      <w:r>
        <w:rPr>
          <w:rFonts w:hint="eastAsia" w:ascii="仿宋" w:hAnsi="仿宋" w:eastAsia="仿宋" w:cs="仿宋"/>
          <w:b/>
          <w:bCs/>
          <w:sz w:val="30"/>
          <w:szCs w:val="30"/>
          <w:lang w:val="en-US" w:eastAsia="zh-CN"/>
        </w:rPr>
        <w:t>4.1</w:t>
      </w:r>
      <w:r>
        <w:rPr>
          <w:rFonts w:hint="eastAsia" w:ascii="仿宋" w:hAnsi="仿宋" w:eastAsia="仿宋" w:cs="仿宋"/>
          <w:b/>
          <w:bCs/>
          <w:sz w:val="30"/>
          <w:szCs w:val="30"/>
        </w:rPr>
        <w:t>特大型地质灾害险情与灾情</w:t>
      </w:r>
      <w:bookmarkEnd w:id="17"/>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受灾害威胁，需搬迁转移人数在1000人以上或者潜在可能造成的经济损失在1亿元以上的地质灾害险情，为特大型地质灾害险情。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因灾死亡在30人以上，或者因灾造成直接经济损失在1000万元以上的地质灾害灾情，为特大型地质灾害灾情。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18" w:name="_Toc6940"/>
      <w:r>
        <w:rPr>
          <w:rFonts w:hint="eastAsia" w:ascii="仿宋" w:hAnsi="仿宋" w:eastAsia="仿宋" w:cs="仿宋"/>
          <w:b/>
          <w:bCs/>
          <w:sz w:val="30"/>
          <w:szCs w:val="30"/>
          <w:lang w:val="en-US" w:eastAsia="zh-CN"/>
        </w:rPr>
        <w:t>4.2</w:t>
      </w:r>
      <w:r>
        <w:rPr>
          <w:rFonts w:hint="eastAsia" w:ascii="仿宋" w:hAnsi="仿宋" w:eastAsia="仿宋" w:cs="仿宋"/>
          <w:b/>
          <w:bCs/>
          <w:sz w:val="30"/>
          <w:szCs w:val="30"/>
        </w:rPr>
        <w:t>大型地质灾害险情与灾情</w:t>
      </w:r>
      <w:bookmarkEnd w:id="18"/>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受灾害威胁，需搬迁转移人数在500人以上、1000人以下或者潜在可能造成的经济损失在5000万元以上、1亿元以下的地质灾害险情，为大型地质灾害险情。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因灾死亡在10人以上、30人以下，或者因灾造成直接经济损失在500万元以上、1000万元以下的地质灾害灾情，为大型地质灾害灾情。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19" w:name="_Toc10275"/>
      <w:r>
        <w:rPr>
          <w:rFonts w:hint="eastAsia" w:ascii="仿宋" w:hAnsi="仿宋" w:eastAsia="仿宋" w:cs="仿宋"/>
          <w:b/>
          <w:bCs/>
          <w:sz w:val="30"/>
          <w:szCs w:val="30"/>
          <w:lang w:val="en-US" w:eastAsia="zh-CN"/>
        </w:rPr>
        <w:t>4.3</w:t>
      </w:r>
      <w:r>
        <w:rPr>
          <w:rFonts w:hint="eastAsia" w:ascii="仿宋" w:hAnsi="仿宋" w:eastAsia="仿宋" w:cs="仿宋"/>
          <w:b/>
          <w:bCs/>
          <w:sz w:val="30"/>
          <w:szCs w:val="30"/>
        </w:rPr>
        <w:t>中型地质灾害险情与灾情</w:t>
      </w:r>
      <w:bookmarkEnd w:id="19"/>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受灾害威胁，需搬迁转移人数在100人以上、500人以下或者潜在可能造成的经济损失在500万元以上、5000万元以下的地质灾害险情，为中型地质灾害险情。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因灾死亡在3人以上、10人以下，或者因灾造成直接经济损失在100万元以上、500万元以下的地质灾害灾情，为中型地质灾害灾情。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20" w:name="_Toc9260"/>
      <w:r>
        <w:rPr>
          <w:rFonts w:hint="eastAsia" w:ascii="仿宋" w:hAnsi="仿宋" w:eastAsia="仿宋" w:cs="仿宋"/>
          <w:b/>
          <w:bCs/>
          <w:sz w:val="30"/>
          <w:szCs w:val="30"/>
          <w:lang w:val="en-US" w:eastAsia="zh-CN"/>
        </w:rPr>
        <w:t>4.4</w:t>
      </w:r>
      <w:r>
        <w:rPr>
          <w:rFonts w:hint="eastAsia" w:ascii="仿宋" w:hAnsi="仿宋" w:eastAsia="仿宋" w:cs="仿宋"/>
          <w:b/>
          <w:bCs/>
          <w:sz w:val="30"/>
          <w:szCs w:val="30"/>
        </w:rPr>
        <w:t>小型地质灾害险情与灾情</w:t>
      </w:r>
      <w:bookmarkEnd w:id="20"/>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576" w:firstLineChars="200"/>
        <w:outlineLvl w:val="9"/>
        <w:rPr>
          <w:rFonts w:hint="eastAsia" w:ascii="仿宋" w:hAnsi="仿宋" w:eastAsia="仿宋" w:cs="仿宋"/>
          <w:spacing w:val="-6"/>
          <w:sz w:val="30"/>
          <w:szCs w:val="30"/>
        </w:rPr>
      </w:pPr>
      <w:r>
        <w:rPr>
          <w:rFonts w:hint="eastAsia" w:ascii="仿宋" w:hAnsi="仿宋" w:eastAsia="仿宋" w:cs="仿宋"/>
          <w:spacing w:val="-6"/>
          <w:sz w:val="30"/>
          <w:szCs w:val="30"/>
        </w:rPr>
        <w:t>受灾害威胁，需搬迁转移人数在100人以下，或者潜在可能造成的经济损失在500万元以下的地质灾害险情，为小型地质灾害险情。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因灾死亡在3人以下，或者因灾造成直接经济损失在100万元以下的地质灾害灾情，为小型地质灾害灾情。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0"/>
        <w:rPr>
          <w:rFonts w:hint="eastAsia" w:ascii="黑体" w:hAnsi="黑体" w:eastAsia="黑体" w:cs="黑体"/>
          <w:b w:val="0"/>
          <w:bCs w:val="0"/>
          <w:sz w:val="30"/>
          <w:szCs w:val="30"/>
        </w:rPr>
      </w:pPr>
      <w:bookmarkStart w:id="21" w:name="_Toc18728"/>
      <w:r>
        <w:rPr>
          <w:rFonts w:hint="eastAsia" w:ascii="黑体" w:hAnsi="黑体" w:eastAsia="黑体" w:cs="黑体"/>
          <w:b w:val="0"/>
          <w:bCs w:val="0"/>
          <w:sz w:val="30"/>
          <w:szCs w:val="30"/>
          <w:lang w:val="en-US" w:eastAsia="zh-CN"/>
        </w:rPr>
        <w:t>5</w:t>
      </w:r>
      <w:r>
        <w:rPr>
          <w:rFonts w:hint="eastAsia" w:ascii="黑体" w:hAnsi="黑体" w:eastAsia="黑体" w:cs="黑体"/>
          <w:b w:val="0"/>
          <w:bCs w:val="0"/>
          <w:sz w:val="30"/>
          <w:szCs w:val="30"/>
        </w:rPr>
        <w:t>应急响应</w:t>
      </w:r>
      <w:bookmarkEnd w:id="21"/>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22" w:name="_Toc18335"/>
      <w:r>
        <w:rPr>
          <w:rFonts w:hint="eastAsia" w:ascii="仿宋" w:hAnsi="仿宋" w:eastAsia="仿宋" w:cs="仿宋"/>
          <w:b/>
          <w:bCs/>
          <w:sz w:val="30"/>
          <w:szCs w:val="30"/>
          <w:lang w:val="en-US" w:eastAsia="zh-CN"/>
        </w:rPr>
        <w:t>5.1</w:t>
      </w:r>
      <w:r>
        <w:rPr>
          <w:rFonts w:hint="eastAsia" w:ascii="仿宋" w:hAnsi="仿宋" w:eastAsia="仿宋" w:cs="仿宋"/>
          <w:b/>
          <w:bCs/>
          <w:sz w:val="30"/>
          <w:szCs w:val="30"/>
        </w:rPr>
        <w:t>先期处置</w:t>
      </w:r>
      <w:bookmarkEnd w:id="22"/>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各级</w:t>
      </w:r>
      <w:r>
        <w:rPr>
          <w:rFonts w:hint="eastAsia" w:ascii="仿宋" w:hAnsi="仿宋" w:eastAsia="仿宋" w:cs="仿宋"/>
          <w:sz w:val="30"/>
          <w:szCs w:val="30"/>
        </w:rPr>
        <w:t>应急管理部门接到地质灾害灾情时，按照地质灾害等级，向</w:t>
      </w:r>
      <w:r>
        <w:rPr>
          <w:rFonts w:hint="eastAsia" w:ascii="仿宋" w:hAnsi="仿宋" w:eastAsia="仿宋" w:cs="仿宋"/>
          <w:sz w:val="30"/>
          <w:szCs w:val="30"/>
          <w:lang w:eastAsia="zh-CN"/>
        </w:rPr>
        <w:t>县级</w:t>
      </w:r>
      <w:r>
        <w:rPr>
          <w:rFonts w:hint="eastAsia" w:ascii="仿宋" w:hAnsi="仿宋" w:eastAsia="仿宋" w:cs="仿宋"/>
          <w:sz w:val="30"/>
          <w:szCs w:val="30"/>
        </w:rPr>
        <w:t>政府提出启动相应级别应急响应的建议，经</w:t>
      </w:r>
      <w:r>
        <w:rPr>
          <w:rFonts w:hint="eastAsia" w:ascii="仿宋" w:hAnsi="仿宋" w:eastAsia="仿宋" w:cs="仿宋"/>
          <w:sz w:val="30"/>
          <w:szCs w:val="30"/>
          <w:lang w:eastAsia="zh-CN"/>
        </w:rPr>
        <w:t>县级</w:t>
      </w:r>
      <w:r>
        <w:rPr>
          <w:rFonts w:hint="eastAsia" w:ascii="仿宋" w:hAnsi="仿宋" w:eastAsia="仿宋" w:cs="仿宋"/>
          <w:sz w:val="30"/>
          <w:szCs w:val="30"/>
        </w:rPr>
        <w:t>政府批准后，将响应决定通报</w:t>
      </w:r>
      <w:r>
        <w:rPr>
          <w:rFonts w:hint="eastAsia" w:ascii="仿宋" w:hAnsi="仿宋" w:eastAsia="仿宋" w:cs="仿宋"/>
          <w:sz w:val="30"/>
          <w:szCs w:val="30"/>
          <w:lang w:eastAsia="zh-CN"/>
        </w:rPr>
        <w:t>县级</w:t>
      </w:r>
      <w:r>
        <w:rPr>
          <w:rFonts w:hint="eastAsia" w:ascii="仿宋" w:hAnsi="仿宋" w:eastAsia="仿宋" w:cs="仿宋"/>
          <w:sz w:val="30"/>
          <w:szCs w:val="30"/>
        </w:rPr>
        <w:t>地质灾害应急救援指挥部成员单位。</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各级</w:t>
      </w:r>
      <w:r>
        <w:rPr>
          <w:rFonts w:hint="eastAsia" w:ascii="仿宋" w:hAnsi="仿宋" w:eastAsia="仿宋" w:cs="仿宋"/>
          <w:sz w:val="30"/>
          <w:szCs w:val="30"/>
        </w:rPr>
        <w:t>地质灾害应急救援指挥部成员单位接到地质灾害灾情报告后，立即按照职责分工，集结队伍人员，畅通联络方式，做好应急准备。</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接到地质灾害险情或者灾情报告后，地质灾害发生地政府要立即组织应急管理、自然资源等部门人员赶赴现场，进行现场调查，采取有效措施，防止灾害发生或者灾情扩大，并向上级政府报告。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23" w:name="_Toc6628"/>
      <w:r>
        <w:rPr>
          <w:rFonts w:hint="eastAsia" w:ascii="仿宋" w:hAnsi="仿宋" w:eastAsia="仿宋" w:cs="仿宋"/>
          <w:b/>
          <w:bCs/>
          <w:sz w:val="30"/>
          <w:szCs w:val="30"/>
          <w:lang w:val="en-US" w:eastAsia="zh-CN"/>
        </w:rPr>
        <w:t>5.2</w:t>
      </w:r>
      <w:r>
        <w:rPr>
          <w:rFonts w:hint="eastAsia" w:ascii="仿宋" w:hAnsi="仿宋" w:eastAsia="仿宋" w:cs="仿宋"/>
          <w:b/>
          <w:bCs/>
          <w:sz w:val="30"/>
          <w:szCs w:val="30"/>
        </w:rPr>
        <w:t>应急响应</w:t>
      </w:r>
      <w:bookmarkEnd w:id="23"/>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地质灾害应急工作遵循分级响应程序，根据地质灾害的等级，将应急响应分为Ⅰ级、Ⅱ级、Ⅲ级、Ⅳ级。</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9"/>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1</w:t>
      </w:r>
      <w:r>
        <w:rPr>
          <w:rFonts w:hint="eastAsia" w:ascii="仿宋" w:hAnsi="仿宋" w:eastAsia="仿宋" w:cs="仿宋"/>
          <w:b/>
          <w:bCs/>
          <w:sz w:val="30"/>
          <w:szCs w:val="30"/>
          <w:lang w:eastAsia="zh-CN"/>
        </w:rPr>
        <w:t>）</w:t>
      </w:r>
      <w:r>
        <w:rPr>
          <w:rFonts w:hint="eastAsia" w:ascii="仿宋" w:hAnsi="仿宋" w:eastAsia="仿宋" w:cs="仿宋"/>
          <w:b/>
          <w:bCs/>
          <w:sz w:val="30"/>
          <w:szCs w:val="30"/>
        </w:rPr>
        <w:t>特大型</w:t>
      </w:r>
      <w:r>
        <w:rPr>
          <w:rFonts w:hint="eastAsia" w:ascii="仿宋" w:hAnsi="仿宋" w:eastAsia="仿宋" w:cs="仿宋"/>
          <w:b/>
          <w:bCs/>
          <w:sz w:val="30"/>
          <w:szCs w:val="30"/>
          <w:lang w:eastAsia="zh-CN"/>
        </w:rPr>
        <w:t>、大型</w:t>
      </w:r>
      <w:r>
        <w:rPr>
          <w:rFonts w:hint="eastAsia" w:ascii="仿宋" w:hAnsi="仿宋" w:eastAsia="仿宋" w:cs="仿宋"/>
          <w:b/>
          <w:bCs/>
          <w:sz w:val="30"/>
          <w:szCs w:val="30"/>
        </w:rPr>
        <w:t>地质灾害险情与灾情启动Ⅰ级</w:t>
      </w:r>
      <w:r>
        <w:rPr>
          <w:rFonts w:hint="eastAsia" w:ascii="仿宋" w:hAnsi="仿宋" w:eastAsia="仿宋" w:cs="仿宋"/>
          <w:b/>
          <w:bCs/>
          <w:sz w:val="30"/>
          <w:szCs w:val="30"/>
          <w:lang w:eastAsia="zh-CN"/>
        </w:rPr>
        <w:t>、</w:t>
      </w:r>
      <w:r>
        <w:rPr>
          <w:rFonts w:hint="eastAsia" w:ascii="仿宋" w:hAnsi="仿宋" w:eastAsia="仿宋" w:cs="仿宋"/>
          <w:b/>
          <w:bCs/>
          <w:sz w:val="30"/>
          <w:szCs w:val="30"/>
        </w:rPr>
        <w:t>Ⅱ级应急响应。</w:t>
      </w:r>
      <w:r>
        <w:rPr>
          <w:rFonts w:hint="eastAsia" w:ascii="仿宋" w:hAnsi="仿宋" w:eastAsia="仿宋" w:cs="仿宋"/>
          <w:sz w:val="30"/>
          <w:szCs w:val="30"/>
        </w:rPr>
        <w:t>对出现灾害前兆、可能造成人员伤亡和重大财产损失的特大型地质灾害险情，地质灾害发生地要及时划定地质灾害危险区，向社会公告并设立明显的警示标志;组织制定防灾避险方案，明确防灾责任人、预警信号、疏散路线及临时安置场所等；组织力量严密监测地质灾害发展变化。紧急情况下,要迅速启动防灾避险方案，及时有序组织群众安全转移。</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rPr>
        <w:t>特大型地质灾害发生后，政府要立即启动相关的应急预案和应急指挥系统，在省政府的领导下，由省应急救援指挥部具体指挥、协调</w:t>
      </w:r>
      <w:r>
        <w:rPr>
          <w:rFonts w:hint="eastAsia" w:ascii="仿宋" w:hAnsi="仿宋" w:eastAsia="仿宋" w:cs="仿宋"/>
          <w:sz w:val="30"/>
          <w:szCs w:val="30"/>
          <w:lang w:eastAsia="zh-CN"/>
        </w:rPr>
        <w:t>下，市应急救援指挥部</w:t>
      </w:r>
      <w:r>
        <w:rPr>
          <w:rFonts w:hint="eastAsia" w:ascii="仿宋" w:hAnsi="仿宋" w:eastAsia="仿宋" w:cs="仿宋"/>
          <w:sz w:val="30"/>
          <w:szCs w:val="30"/>
        </w:rPr>
        <w:t>组织财政、自然资源、应急管理、住房城乡建设、交通运输、水利、气象等有关部门的专家和应急处置人员，及时赶赴现场，加强监测，采取应急措施，防止灾情扩大，避免抢险救灾可能造成的二次人员伤亡；快速高效做好人员搜救、灾情调查、险情分析、次生灾害防范等应急处置工作，并妥善安排受灾群众生活、医疗和心理救助，全力维护灾区社会稳定。</w:t>
      </w:r>
      <w:r>
        <w:rPr>
          <w:rFonts w:hint="eastAsia" w:ascii="仿宋" w:hAnsi="仿宋" w:eastAsia="仿宋" w:cs="仿宋"/>
          <w:sz w:val="30"/>
          <w:szCs w:val="30"/>
          <w:lang w:eastAsia="zh-CN"/>
        </w:rPr>
        <w:t>必要时，向省政府提出申请，邀请应急管理部派出工作组协助做好突发地质灾害的应急救援工作。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当出现超出省</w:t>
      </w:r>
      <w:r>
        <w:rPr>
          <w:rFonts w:hint="eastAsia" w:ascii="仿宋" w:hAnsi="仿宋" w:eastAsia="仿宋" w:cs="仿宋"/>
          <w:sz w:val="30"/>
          <w:szCs w:val="30"/>
          <w:lang w:eastAsia="zh-CN"/>
        </w:rPr>
        <w:t>、市</w:t>
      </w:r>
      <w:r>
        <w:rPr>
          <w:rFonts w:hint="eastAsia" w:ascii="仿宋" w:hAnsi="仿宋" w:eastAsia="仿宋" w:cs="仿宋"/>
          <w:sz w:val="30"/>
          <w:szCs w:val="30"/>
        </w:rPr>
        <w:t>处置能力，需要由国务院组织处置的特大型</w:t>
      </w:r>
      <w:r>
        <w:rPr>
          <w:rFonts w:hint="eastAsia" w:ascii="仿宋" w:hAnsi="仿宋" w:eastAsia="仿宋" w:cs="仿宋"/>
          <w:sz w:val="30"/>
          <w:szCs w:val="30"/>
          <w:lang w:eastAsia="zh-CN"/>
        </w:rPr>
        <w:t>、大型</w:t>
      </w:r>
      <w:r>
        <w:rPr>
          <w:rFonts w:hint="eastAsia" w:ascii="仿宋" w:hAnsi="仿宋" w:eastAsia="仿宋" w:cs="仿宋"/>
          <w:sz w:val="30"/>
          <w:szCs w:val="30"/>
        </w:rPr>
        <w:t>地质灾害时，由</w:t>
      </w:r>
      <w:r>
        <w:rPr>
          <w:rFonts w:hint="eastAsia" w:ascii="仿宋" w:hAnsi="仿宋" w:eastAsia="仿宋" w:cs="仿宋"/>
          <w:sz w:val="30"/>
          <w:szCs w:val="30"/>
          <w:lang w:eastAsia="zh-CN"/>
        </w:rPr>
        <w:t>市</w:t>
      </w:r>
      <w:r>
        <w:rPr>
          <w:rFonts w:hint="eastAsia" w:ascii="仿宋" w:hAnsi="仿宋" w:eastAsia="仿宋" w:cs="仿宋"/>
          <w:sz w:val="30"/>
          <w:szCs w:val="30"/>
        </w:rPr>
        <w:t>政府</w:t>
      </w:r>
      <w:r>
        <w:rPr>
          <w:rFonts w:hint="eastAsia" w:ascii="仿宋" w:hAnsi="仿宋" w:eastAsia="仿宋" w:cs="仿宋"/>
          <w:sz w:val="30"/>
          <w:szCs w:val="30"/>
          <w:lang w:eastAsia="zh-CN"/>
        </w:rPr>
        <w:t>逐级向省政府和</w:t>
      </w:r>
      <w:r>
        <w:rPr>
          <w:rFonts w:hint="eastAsia" w:ascii="仿宋" w:hAnsi="仿宋" w:eastAsia="仿宋" w:cs="仿宋"/>
          <w:sz w:val="30"/>
          <w:szCs w:val="30"/>
        </w:rPr>
        <w:t>国家请求支援，并按照《国家突发地质灾害应急预案》</w:t>
      </w:r>
      <w:r>
        <w:rPr>
          <w:rFonts w:hint="eastAsia" w:ascii="仿宋" w:hAnsi="仿宋" w:eastAsia="仿宋" w:cs="仿宋"/>
          <w:sz w:val="30"/>
          <w:szCs w:val="30"/>
          <w:lang w:eastAsia="zh-CN"/>
        </w:rPr>
        <w:t>《河北省突发地质灾害应急预案》</w:t>
      </w:r>
      <w:r>
        <w:rPr>
          <w:rFonts w:hint="eastAsia" w:ascii="仿宋" w:hAnsi="仿宋" w:eastAsia="仿宋" w:cs="仿宋"/>
          <w:sz w:val="30"/>
          <w:szCs w:val="30"/>
        </w:rPr>
        <w:t>规定和国家</w:t>
      </w:r>
      <w:r>
        <w:rPr>
          <w:rFonts w:hint="eastAsia" w:ascii="仿宋" w:hAnsi="仿宋" w:eastAsia="仿宋" w:cs="仿宋"/>
          <w:sz w:val="30"/>
          <w:szCs w:val="30"/>
          <w:lang w:eastAsia="zh-CN"/>
        </w:rPr>
        <w:t>、省</w:t>
      </w:r>
      <w:r>
        <w:rPr>
          <w:rFonts w:hint="eastAsia" w:ascii="仿宋" w:hAnsi="仿宋" w:eastAsia="仿宋" w:cs="仿宋"/>
          <w:sz w:val="30"/>
          <w:szCs w:val="30"/>
        </w:rPr>
        <w:t>统一部署做好相关工作。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9"/>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2</w:t>
      </w:r>
      <w:r>
        <w:rPr>
          <w:rFonts w:hint="eastAsia" w:ascii="仿宋" w:hAnsi="仿宋" w:eastAsia="仿宋" w:cs="仿宋"/>
          <w:b/>
          <w:bCs/>
          <w:sz w:val="30"/>
          <w:szCs w:val="30"/>
          <w:lang w:eastAsia="zh-CN"/>
        </w:rPr>
        <w:t>）</w:t>
      </w:r>
      <w:r>
        <w:rPr>
          <w:rFonts w:hint="eastAsia" w:ascii="仿宋" w:hAnsi="仿宋" w:eastAsia="仿宋" w:cs="仿宋"/>
          <w:b/>
          <w:bCs/>
          <w:sz w:val="30"/>
          <w:szCs w:val="30"/>
        </w:rPr>
        <w:t>中型地质灾害险情与灾情启动Ⅲ级应急响应。</w:t>
      </w:r>
      <w:r>
        <w:rPr>
          <w:rFonts w:hint="eastAsia" w:ascii="仿宋" w:hAnsi="仿宋" w:eastAsia="仿宋" w:cs="仿宋"/>
          <w:sz w:val="30"/>
          <w:szCs w:val="30"/>
        </w:rPr>
        <w:t>对出现灾害前兆、可能造成人员伤亡和财产损失的中型地质灾害险情，地质灾害发生地</w:t>
      </w:r>
      <w:r>
        <w:rPr>
          <w:rFonts w:hint="eastAsia" w:ascii="仿宋" w:hAnsi="仿宋" w:eastAsia="仿宋" w:cs="仿宋"/>
          <w:sz w:val="30"/>
          <w:szCs w:val="30"/>
          <w:lang w:eastAsia="zh-CN"/>
        </w:rPr>
        <w:t>县级政府</w:t>
      </w:r>
      <w:r>
        <w:rPr>
          <w:rFonts w:hint="eastAsia" w:ascii="仿宋" w:hAnsi="仿宋" w:eastAsia="仿宋" w:cs="仿宋"/>
          <w:sz w:val="30"/>
          <w:szCs w:val="30"/>
        </w:rPr>
        <w:t>要及时划定地质灾害危险区，向社会公告并设立明显的警示标志；组织制定防灾避险方案，明确防灾责任人、预警信号、疏散路线及临时安置场所等；组织力量严密监测地质灾害发展变化。紧急情况下，要迅速启动防灾避险方案，及时有序组织群众安全转移。</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rPr>
        <w:t>中型地质灾害发生后，</w:t>
      </w:r>
      <w:r>
        <w:rPr>
          <w:rFonts w:hint="eastAsia" w:ascii="仿宋" w:hAnsi="仿宋" w:eastAsia="仿宋" w:cs="仿宋"/>
          <w:sz w:val="30"/>
          <w:szCs w:val="30"/>
          <w:lang w:eastAsia="zh-CN"/>
        </w:rPr>
        <w:t>县级以上人民政府要立即启动相关</w:t>
      </w:r>
      <w:r>
        <w:rPr>
          <w:rFonts w:hint="eastAsia" w:ascii="仿宋" w:hAnsi="仿宋" w:eastAsia="仿宋" w:cs="仿宋"/>
          <w:sz w:val="30"/>
          <w:szCs w:val="30"/>
        </w:rPr>
        <w:t>的应急预案和应急指挥系统，在市政府的领导下，由市应急救援指挥部具体指挥、协调、组织财政、自然资源、应急管理、住房城乡建设、交通运输、水利、气象等有关部门的专家和应急处置人员，及时赶赴现场，加强监测，采取应急措施，防止灾情扩大，避免抢险救灾可能造成的二次人员伤亡；快速高效做好人员搜救、灾情调查、险情分析、次生灾害防范等应急处置工作，并妥善安排受灾群众生活、医疗和心理救助，全力维护灾区社会稳定。必要时，</w:t>
      </w:r>
      <w:r>
        <w:rPr>
          <w:rFonts w:hint="eastAsia" w:ascii="仿宋" w:hAnsi="仿宋" w:eastAsia="仿宋" w:cs="仿宋"/>
          <w:sz w:val="30"/>
          <w:szCs w:val="30"/>
          <w:lang w:eastAsia="zh-CN"/>
        </w:rPr>
        <w:t>可向</w:t>
      </w:r>
      <w:r>
        <w:rPr>
          <w:rFonts w:hint="eastAsia" w:ascii="仿宋" w:hAnsi="仿宋" w:eastAsia="仿宋" w:cs="仿宋"/>
          <w:sz w:val="30"/>
          <w:szCs w:val="30"/>
        </w:rPr>
        <w:t>省政府</w:t>
      </w:r>
      <w:r>
        <w:rPr>
          <w:rFonts w:hint="eastAsia" w:ascii="仿宋" w:hAnsi="仿宋" w:eastAsia="仿宋" w:cs="仿宋"/>
          <w:sz w:val="30"/>
          <w:szCs w:val="30"/>
          <w:lang w:eastAsia="zh-CN"/>
        </w:rPr>
        <w:t>提出申请</w:t>
      </w:r>
      <w:r>
        <w:rPr>
          <w:rFonts w:hint="eastAsia" w:ascii="仿宋" w:hAnsi="仿宋" w:eastAsia="仿宋" w:cs="仿宋"/>
          <w:sz w:val="30"/>
          <w:szCs w:val="30"/>
        </w:rPr>
        <w:t>派出工作组</w:t>
      </w:r>
      <w:r>
        <w:rPr>
          <w:rFonts w:hint="eastAsia" w:ascii="仿宋" w:hAnsi="仿宋" w:eastAsia="仿宋" w:cs="仿宋"/>
          <w:sz w:val="30"/>
          <w:szCs w:val="30"/>
          <w:lang w:eastAsia="zh-CN"/>
        </w:rPr>
        <w:t>，</w:t>
      </w:r>
      <w:r>
        <w:rPr>
          <w:rFonts w:hint="eastAsia" w:ascii="仿宋" w:hAnsi="仿宋" w:eastAsia="仿宋" w:cs="仿宋"/>
          <w:sz w:val="30"/>
          <w:szCs w:val="30"/>
        </w:rPr>
        <w:t>协助</w:t>
      </w:r>
      <w:r>
        <w:rPr>
          <w:rFonts w:hint="eastAsia" w:ascii="仿宋" w:hAnsi="仿宋" w:eastAsia="仿宋" w:cs="仿宋"/>
          <w:sz w:val="30"/>
          <w:szCs w:val="30"/>
          <w:lang w:eastAsia="zh-CN"/>
        </w:rPr>
        <w:t>做好突发地质灾害的应急救援工作。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9"/>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3</w:t>
      </w:r>
      <w:r>
        <w:rPr>
          <w:rFonts w:hint="eastAsia" w:ascii="仿宋" w:hAnsi="仿宋" w:eastAsia="仿宋" w:cs="仿宋"/>
          <w:b/>
          <w:bCs/>
          <w:sz w:val="30"/>
          <w:szCs w:val="30"/>
          <w:lang w:eastAsia="zh-CN"/>
        </w:rPr>
        <w:t>）</w:t>
      </w:r>
      <w:r>
        <w:rPr>
          <w:rFonts w:hint="eastAsia" w:ascii="仿宋" w:hAnsi="仿宋" w:eastAsia="仿宋" w:cs="仿宋"/>
          <w:b/>
          <w:bCs/>
          <w:sz w:val="30"/>
          <w:szCs w:val="30"/>
        </w:rPr>
        <w:t>小型地质灾害险情与灾情启动Ⅳ级应急响应。</w:t>
      </w:r>
      <w:r>
        <w:rPr>
          <w:rFonts w:hint="eastAsia" w:ascii="仿宋" w:hAnsi="仿宋" w:eastAsia="仿宋" w:cs="仿宋"/>
          <w:sz w:val="30"/>
          <w:szCs w:val="30"/>
        </w:rPr>
        <w:t>对出现灾害前兆、可能造成人员伤亡和财产损失的小型地质灾害险情，地质灾害发生地</w:t>
      </w:r>
      <w:r>
        <w:rPr>
          <w:rFonts w:hint="eastAsia" w:ascii="仿宋" w:hAnsi="仿宋" w:eastAsia="仿宋" w:cs="仿宋"/>
          <w:sz w:val="30"/>
          <w:szCs w:val="30"/>
          <w:lang w:eastAsia="zh-CN"/>
        </w:rPr>
        <w:t>县级政府</w:t>
      </w:r>
      <w:r>
        <w:rPr>
          <w:rFonts w:hint="eastAsia" w:ascii="仿宋" w:hAnsi="仿宋" w:eastAsia="仿宋" w:cs="仿宋"/>
          <w:sz w:val="30"/>
          <w:szCs w:val="30"/>
        </w:rPr>
        <w:t>要及时划定地质灾害危险区，向社会公告并设立明显的警示标志；组织制定防灾避险方案，明确防灾责任人、预警信号、疏散路线及临时安置场所等；组织力量严密监测地质灾害发展变化。紧急情况下，要迅速启动防灾避险方案，及时有序组织群众安全转移。</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小型地质灾害发生后，地质灾害发生地</w:t>
      </w:r>
      <w:r>
        <w:rPr>
          <w:rFonts w:hint="eastAsia" w:ascii="仿宋" w:hAnsi="仿宋" w:eastAsia="仿宋" w:cs="仿宋"/>
          <w:sz w:val="30"/>
          <w:szCs w:val="30"/>
          <w:lang w:eastAsia="zh-CN"/>
        </w:rPr>
        <w:t>县级政府</w:t>
      </w:r>
      <w:r>
        <w:rPr>
          <w:rFonts w:hint="eastAsia" w:ascii="仿宋" w:hAnsi="仿宋" w:eastAsia="仿宋" w:cs="仿宋"/>
          <w:sz w:val="30"/>
          <w:szCs w:val="30"/>
        </w:rPr>
        <w:t>应当立即启动相关的应急预案和应急指挥系统，在</w:t>
      </w:r>
      <w:r>
        <w:rPr>
          <w:rFonts w:hint="eastAsia" w:ascii="仿宋" w:hAnsi="仿宋" w:eastAsia="仿宋" w:cs="仿宋"/>
          <w:sz w:val="30"/>
          <w:szCs w:val="30"/>
          <w:lang w:eastAsia="zh-CN"/>
        </w:rPr>
        <w:t>县</w:t>
      </w:r>
      <w:r>
        <w:rPr>
          <w:rFonts w:hint="eastAsia" w:ascii="仿宋" w:hAnsi="仿宋" w:eastAsia="仿宋" w:cs="仿宋"/>
          <w:sz w:val="30"/>
          <w:szCs w:val="30"/>
        </w:rPr>
        <w:t>政府的领导下，由县</w:t>
      </w:r>
      <w:r>
        <w:rPr>
          <w:rFonts w:hint="eastAsia" w:ascii="仿宋" w:hAnsi="仿宋" w:eastAsia="仿宋" w:cs="仿宋"/>
          <w:sz w:val="30"/>
          <w:szCs w:val="30"/>
          <w:lang w:eastAsia="zh-CN"/>
        </w:rPr>
        <w:t>级</w:t>
      </w:r>
      <w:r>
        <w:rPr>
          <w:rFonts w:hint="eastAsia" w:ascii="仿宋" w:hAnsi="仿宋" w:eastAsia="仿宋" w:cs="仿宋"/>
          <w:sz w:val="30"/>
          <w:szCs w:val="30"/>
        </w:rPr>
        <w:t>应急救援指挥部具体指挥、协调、组织财政、自然资源、应急管理、住房城乡建设、交通运输、水利、气象等有关部门的专家和应急处置人员，及时赶赴现场，加强监测，采取应急措施，防止灾情扩大，避免抢险救灾可能造成的二次人员伤亡；快速高效做好人员搜救、灾情调查、险情分析、次生灾害防范等应急处置工作，并妥善安排受灾群众生活、医疗和心理救助，全力维护灾区社会稳定。必要时，市政府可派出工作组赶赴灾害现场，协助和指导地质灾害发生地县</w:t>
      </w:r>
      <w:r>
        <w:rPr>
          <w:rFonts w:hint="eastAsia" w:ascii="仿宋" w:hAnsi="仿宋" w:eastAsia="仿宋" w:cs="仿宋"/>
          <w:sz w:val="30"/>
          <w:szCs w:val="30"/>
          <w:lang w:eastAsia="zh-CN"/>
        </w:rPr>
        <w:t>级</w:t>
      </w:r>
      <w:r>
        <w:rPr>
          <w:rFonts w:hint="eastAsia" w:ascii="仿宋" w:hAnsi="仿宋" w:eastAsia="仿宋" w:cs="仿宋"/>
          <w:sz w:val="30"/>
          <w:szCs w:val="30"/>
        </w:rPr>
        <w:t>政府做好地质灾害应急救援工作。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24" w:name="_Toc14407"/>
      <w:r>
        <w:rPr>
          <w:rFonts w:hint="eastAsia" w:ascii="仿宋" w:hAnsi="仿宋" w:eastAsia="仿宋" w:cs="仿宋"/>
          <w:b/>
          <w:bCs/>
          <w:sz w:val="30"/>
          <w:szCs w:val="30"/>
          <w:lang w:val="en-US" w:eastAsia="zh-CN"/>
        </w:rPr>
        <w:t>5.3</w:t>
      </w:r>
      <w:r>
        <w:rPr>
          <w:rFonts w:hint="eastAsia" w:ascii="仿宋" w:hAnsi="仿宋" w:eastAsia="仿宋" w:cs="仿宋"/>
          <w:b/>
          <w:bCs/>
          <w:sz w:val="30"/>
          <w:szCs w:val="30"/>
        </w:rPr>
        <w:t>应急响应结束</w:t>
      </w:r>
      <w:bookmarkEnd w:id="24"/>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经专家组鉴定地质灾害险情或者灾情已经消除或者得到有效控制后，地质灾害发生地县</w:t>
      </w:r>
      <w:r>
        <w:rPr>
          <w:rFonts w:hint="eastAsia" w:ascii="仿宋" w:hAnsi="仿宋" w:eastAsia="仿宋" w:cs="仿宋"/>
          <w:sz w:val="30"/>
          <w:szCs w:val="30"/>
          <w:lang w:eastAsia="zh-CN"/>
        </w:rPr>
        <w:t>级</w:t>
      </w:r>
      <w:r>
        <w:rPr>
          <w:rFonts w:hint="eastAsia" w:ascii="仿宋" w:hAnsi="仿宋" w:eastAsia="仿宋" w:cs="仿宋"/>
          <w:sz w:val="30"/>
          <w:szCs w:val="30"/>
        </w:rPr>
        <w:t>政府要及时撤销划定的地质灾害危险区，应急响应结束。</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25" w:name="_Toc25334"/>
      <w:r>
        <w:rPr>
          <w:rFonts w:hint="eastAsia" w:ascii="仿宋" w:hAnsi="仿宋" w:eastAsia="仿宋" w:cs="仿宋"/>
          <w:b/>
          <w:bCs/>
          <w:sz w:val="30"/>
          <w:szCs w:val="30"/>
          <w:lang w:val="en-US" w:eastAsia="zh-CN"/>
        </w:rPr>
        <w:t>6</w:t>
      </w:r>
      <w:r>
        <w:rPr>
          <w:rFonts w:hint="eastAsia" w:ascii="仿宋" w:hAnsi="仿宋" w:eastAsia="仿宋" w:cs="仿宋"/>
          <w:b/>
          <w:bCs/>
          <w:sz w:val="30"/>
          <w:szCs w:val="30"/>
        </w:rPr>
        <w:t>工作保障</w:t>
      </w:r>
      <w:bookmarkEnd w:id="25"/>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sz w:val="30"/>
          <w:szCs w:val="30"/>
        </w:rPr>
      </w:pPr>
      <w:bookmarkStart w:id="26" w:name="_Toc16659"/>
      <w:r>
        <w:rPr>
          <w:rFonts w:hint="eastAsia" w:ascii="仿宋" w:hAnsi="仿宋" w:eastAsia="仿宋" w:cs="仿宋"/>
          <w:b/>
          <w:bCs/>
          <w:sz w:val="30"/>
          <w:szCs w:val="30"/>
          <w:lang w:val="en-US" w:eastAsia="zh-CN"/>
        </w:rPr>
        <w:t>6.1</w:t>
      </w:r>
      <w:r>
        <w:rPr>
          <w:rFonts w:hint="eastAsia" w:ascii="仿宋" w:hAnsi="仿宋" w:eastAsia="仿宋" w:cs="仿宋"/>
          <w:b/>
          <w:bCs/>
          <w:sz w:val="30"/>
          <w:szCs w:val="30"/>
        </w:rPr>
        <w:t>应急队伍、资金、物资与装备保障</w:t>
      </w:r>
      <w:bookmarkEnd w:id="26"/>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各镇（区）政府</w:t>
      </w:r>
      <w:r>
        <w:rPr>
          <w:rFonts w:hint="eastAsia" w:ascii="仿宋" w:hAnsi="仿宋" w:eastAsia="仿宋" w:cs="仿宋"/>
          <w:sz w:val="30"/>
          <w:szCs w:val="30"/>
        </w:rPr>
        <w:t>要加快组建群专结合的地质灾害应急救援队伍，配备必要的交通、通信和专业设备，形成高效的应急工作机制，确保灾害发生后应急防治和救灾力量及时到位，并能够迅速有效地开展工作。专业应急救援队伍、武警部队、乡镇（街道）、村应急救援志愿者组织等应急救援力量，日常要坚持有针对性地培训，并定期进行演练，不断提高业务技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地质灾害应急防治与救灾费用按照国家和省</w:t>
      </w:r>
      <w:r>
        <w:rPr>
          <w:rFonts w:hint="eastAsia" w:ascii="仿宋" w:hAnsi="仿宋" w:eastAsia="仿宋" w:cs="仿宋"/>
          <w:sz w:val="30"/>
          <w:szCs w:val="30"/>
          <w:lang w:eastAsia="zh-CN"/>
        </w:rPr>
        <w:t>、市</w:t>
      </w:r>
      <w:r>
        <w:rPr>
          <w:rFonts w:hint="eastAsia" w:ascii="仿宋" w:hAnsi="仿宋" w:eastAsia="仿宋" w:cs="仿宋"/>
          <w:sz w:val="30"/>
          <w:szCs w:val="30"/>
        </w:rPr>
        <w:t>有关规定落实。</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各镇（区）政府</w:t>
      </w:r>
      <w:r>
        <w:rPr>
          <w:rFonts w:hint="eastAsia" w:ascii="仿宋" w:hAnsi="仿宋" w:eastAsia="仿宋" w:cs="仿宋"/>
          <w:sz w:val="30"/>
          <w:szCs w:val="30"/>
        </w:rPr>
        <w:t>要适当储备用于突发地质灾害发生后受灾人员安置、伤员医疗救治、工程抢险等工作必需的抢险救灾物资装备，保证在地质灾害发生后能够及时供应。</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27" w:name="_Toc32052"/>
      <w:r>
        <w:rPr>
          <w:rFonts w:hint="eastAsia" w:ascii="仿宋" w:hAnsi="仿宋" w:eastAsia="仿宋" w:cs="仿宋"/>
          <w:b/>
          <w:bCs/>
          <w:sz w:val="30"/>
          <w:szCs w:val="30"/>
          <w:lang w:val="en-US" w:eastAsia="zh-CN"/>
        </w:rPr>
        <w:t>6.2</w:t>
      </w:r>
      <w:r>
        <w:rPr>
          <w:rFonts w:hint="eastAsia" w:ascii="仿宋" w:hAnsi="仿宋" w:eastAsia="仿宋" w:cs="仿宋"/>
          <w:b/>
          <w:bCs/>
          <w:sz w:val="30"/>
          <w:szCs w:val="30"/>
        </w:rPr>
        <w:t>通信与信息保障</w:t>
      </w:r>
      <w:bookmarkEnd w:id="27"/>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各有关部门要加强地质灾害监测、预报、预警信息系统建设，充分利用现代通信手段，把有线电话、卫星电话、移动电话、无线电台和互联网等有机结合起来，建立覆盖全</w:t>
      </w:r>
      <w:r>
        <w:rPr>
          <w:rFonts w:hint="eastAsia" w:ascii="仿宋" w:hAnsi="仿宋" w:eastAsia="仿宋" w:cs="仿宋"/>
          <w:sz w:val="30"/>
          <w:szCs w:val="30"/>
          <w:lang w:eastAsia="zh-CN"/>
        </w:rPr>
        <w:t>县</w:t>
      </w:r>
      <w:r>
        <w:rPr>
          <w:rFonts w:hint="eastAsia" w:ascii="仿宋" w:hAnsi="仿宋" w:eastAsia="仿宋" w:cs="仿宋"/>
          <w:sz w:val="30"/>
          <w:szCs w:val="30"/>
        </w:rPr>
        <w:t>的地质灾害应急防治信息网络，并实现各部门之间的信息共享。</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28" w:name="_Toc12947"/>
      <w:r>
        <w:rPr>
          <w:rFonts w:hint="eastAsia" w:ascii="仿宋" w:hAnsi="仿宋" w:eastAsia="仿宋" w:cs="仿宋"/>
          <w:b/>
          <w:bCs/>
          <w:sz w:val="30"/>
          <w:szCs w:val="30"/>
          <w:lang w:val="en-US" w:eastAsia="zh-CN"/>
        </w:rPr>
        <w:t>6.3</w:t>
      </w:r>
      <w:r>
        <w:rPr>
          <w:rFonts w:hint="eastAsia" w:ascii="仿宋" w:hAnsi="仿宋" w:eastAsia="仿宋" w:cs="仿宋"/>
          <w:b/>
          <w:bCs/>
          <w:sz w:val="30"/>
          <w:szCs w:val="30"/>
        </w:rPr>
        <w:t>应急技术保障</w:t>
      </w:r>
      <w:bookmarkEnd w:id="28"/>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9"/>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1</w:t>
      </w:r>
      <w:r>
        <w:rPr>
          <w:rFonts w:hint="eastAsia" w:ascii="仿宋" w:hAnsi="仿宋" w:eastAsia="仿宋" w:cs="仿宋"/>
          <w:b/>
          <w:bCs/>
          <w:sz w:val="30"/>
          <w:szCs w:val="30"/>
          <w:lang w:eastAsia="zh-CN"/>
        </w:rPr>
        <w:t>）</w:t>
      </w:r>
      <w:r>
        <w:rPr>
          <w:rFonts w:hint="eastAsia" w:ascii="仿宋" w:hAnsi="仿宋" w:eastAsia="仿宋" w:cs="仿宋"/>
          <w:b/>
          <w:bCs/>
          <w:sz w:val="30"/>
          <w:szCs w:val="30"/>
        </w:rPr>
        <w:t>地质灾害应急专家队伍。</w:t>
      </w:r>
      <w:r>
        <w:rPr>
          <w:rFonts w:hint="eastAsia" w:ascii="仿宋" w:hAnsi="仿宋" w:eastAsia="仿宋" w:cs="仿宋"/>
          <w:sz w:val="30"/>
          <w:szCs w:val="30"/>
          <w:lang w:eastAsia="zh-CN"/>
        </w:rPr>
        <w:t>县</w:t>
      </w:r>
      <w:r>
        <w:rPr>
          <w:rFonts w:hint="eastAsia" w:ascii="仿宋" w:hAnsi="仿宋" w:eastAsia="仿宋" w:cs="仿宋"/>
          <w:sz w:val="30"/>
          <w:szCs w:val="30"/>
        </w:rPr>
        <w:t>自然资源</w:t>
      </w:r>
      <w:r>
        <w:rPr>
          <w:rFonts w:hint="eastAsia" w:ascii="仿宋" w:hAnsi="仿宋" w:eastAsia="仿宋" w:cs="仿宋"/>
          <w:sz w:val="30"/>
          <w:szCs w:val="30"/>
          <w:lang w:eastAsia="zh-CN"/>
        </w:rPr>
        <w:t>和规划局</w:t>
      </w:r>
      <w:r>
        <w:rPr>
          <w:rFonts w:hint="eastAsia" w:ascii="仿宋" w:hAnsi="仿宋" w:eastAsia="仿宋" w:cs="仿宋"/>
          <w:sz w:val="30"/>
          <w:szCs w:val="30"/>
        </w:rPr>
        <w:t>和应急管理部门要进一步加强地质灾害专家队伍建设，为地质灾害应急救援工作提供技术支持。</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9"/>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2</w:t>
      </w:r>
      <w:r>
        <w:rPr>
          <w:rFonts w:hint="eastAsia" w:ascii="仿宋" w:hAnsi="仿宋" w:eastAsia="仿宋" w:cs="仿宋"/>
          <w:b/>
          <w:bCs/>
          <w:sz w:val="30"/>
          <w:szCs w:val="30"/>
          <w:lang w:eastAsia="zh-CN"/>
        </w:rPr>
        <w:t>）</w:t>
      </w:r>
      <w:r>
        <w:rPr>
          <w:rFonts w:hint="eastAsia" w:ascii="仿宋" w:hAnsi="仿宋" w:eastAsia="仿宋" w:cs="仿宋"/>
          <w:b/>
          <w:bCs/>
          <w:sz w:val="30"/>
          <w:szCs w:val="30"/>
        </w:rPr>
        <w:t>地质灾害应急科学研究</w:t>
      </w:r>
      <w:r>
        <w:rPr>
          <w:rFonts w:hint="eastAsia" w:ascii="仿宋" w:hAnsi="仿宋" w:eastAsia="仿宋" w:cs="仿宋"/>
          <w:b/>
          <w:bCs/>
          <w:sz w:val="30"/>
          <w:szCs w:val="30"/>
          <w:lang w:eastAsia="zh-CN"/>
        </w:rPr>
        <w:t>。</w:t>
      </w:r>
      <w:r>
        <w:rPr>
          <w:rFonts w:hint="eastAsia" w:ascii="仿宋" w:hAnsi="仿宋" w:eastAsia="仿宋" w:cs="仿宋"/>
          <w:sz w:val="30"/>
          <w:szCs w:val="30"/>
          <w:lang w:eastAsia="zh-CN"/>
        </w:rPr>
        <w:t>县</w:t>
      </w:r>
      <w:r>
        <w:rPr>
          <w:rFonts w:hint="eastAsia" w:ascii="仿宋" w:hAnsi="仿宋" w:eastAsia="仿宋" w:cs="仿宋"/>
          <w:sz w:val="30"/>
          <w:szCs w:val="30"/>
        </w:rPr>
        <w:t>应急管理</w:t>
      </w:r>
      <w:r>
        <w:rPr>
          <w:rFonts w:hint="eastAsia" w:ascii="仿宋" w:hAnsi="仿宋" w:eastAsia="仿宋" w:cs="仿宋"/>
          <w:sz w:val="30"/>
          <w:szCs w:val="30"/>
          <w:lang w:eastAsia="zh-CN"/>
        </w:rPr>
        <w:t>局</w:t>
      </w:r>
      <w:r>
        <w:rPr>
          <w:rFonts w:hint="eastAsia" w:ascii="仿宋" w:hAnsi="仿宋" w:eastAsia="仿宋" w:cs="仿宋"/>
          <w:sz w:val="30"/>
          <w:szCs w:val="30"/>
        </w:rPr>
        <w:t>及有关单位要开展地质灾害救灾方法、技术的研究。</w:t>
      </w:r>
      <w:r>
        <w:rPr>
          <w:rFonts w:hint="eastAsia" w:ascii="仿宋" w:hAnsi="仿宋" w:eastAsia="仿宋" w:cs="仿宋"/>
          <w:sz w:val="30"/>
          <w:szCs w:val="30"/>
          <w:lang w:eastAsia="zh-CN"/>
        </w:rPr>
        <w:t>县自然资源和规划局</w:t>
      </w:r>
      <w:r>
        <w:rPr>
          <w:rFonts w:hint="eastAsia" w:ascii="仿宋" w:hAnsi="仿宋" w:eastAsia="仿宋" w:cs="仿宋"/>
          <w:sz w:val="30"/>
          <w:szCs w:val="30"/>
        </w:rPr>
        <w:t>及有关单位加强对应急调查、应急评估、地质灾害趋势预测、地质灾害气象预报预警技术的研究。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各有关部门及单位要加大对地质灾害预报、预警和应急处置科学技术研究、开发工作的支持力度和投资，不断提高地质灾害应急工作的科技含量。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29" w:name="_Toc19869"/>
      <w:r>
        <w:rPr>
          <w:rFonts w:hint="eastAsia" w:ascii="仿宋" w:hAnsi="仿宋" w:eastAsia="仿宋" w:cs="仿宋"/>
          <w:b/>
          <w:bCs/>
          <w:sz w:val="30"/>
          <w:szCs w:val="30"/>
          <w:lang w:val="en-US" w:eastAsia="zh-CN"/>
        </w:rPr>
        <w:t>6.4</w:t>
      </w:r>
      <w:r>
        <w:rPr>
          <w:rFonts w:hint="eastAsia" w:ascii="仿宋" w:hAnsi="仿宋" w:eastAsia="仿宋" w:cs="仿宋"/>
          <w:b/>
          <w:bCs/>
          <w:sz w:val="30"/>
          <w:szCs w:val="30"/>
        </w:rPr>
        <w:t>宣传教育</w:t>
      </w:r>
      <w:bookmarkEnd w:id="29"/>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县</w:t>
      </w:r>
      <w:r>
        <w:rPr>
          <w:rFonts w:hint="eastAsia" w:ascii="仿宋" w:hAnsi="仿宋" w:eastAsia="仿宋" w:cs="仿宋"/>
          <w:sz w:val="30"/>
          <w:szCs w:val="30"/>
        </w:rPr>
        <w:t>自然资源</w:t>
      </w:r>
      <w:r>
        <w:rPr>
          <w:rFonts w:hint="eastAsia" w:ascii="仿宋" w:hAnsi="仿宋" w:eastAsia="仿宋" w:cs="仿宋"/>
          <w:sz w:val="30"/>
          <w:szCs w:val="30"/>
          <w:lang w:eastAsia="zh-CN"/>
        </w:rPr>
        <w:t>和规划局</w:t>
      </w:r>
      <w:r>
        <w:rPr>
          <w:rFonts w:hint="eastAsia" w:ascii="仿宋" w:hAnsi="仿宋" w:eastAsia="仿宋" w:cs="仿宋"/>
          <w:sz w:val="30"/>
          <w:szCs w:val="30"/>
        </w:rPr>
        <w:t>和应急管理部门要充分利用广播电视、报纸和网络等媒体，广泛宣传与突发地质灾害应急工作有关的法律、法规和应急预案，以及预防、避险、自救、互救、减灾等方面的常识，增强全社会预防地质灾害的意识和自救、互救能力。地质灾害专业应急防治和救援队伍要定期组织培训，确保工作人员掌握应急防治和救援的专业知识及基本技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30" w:name="_Toc8639"/>
      <w:r>
        <w:rPr>
          <w:rFonts w:hint="eastAsia" w:ascii="仿宋" w:hAnsi="仿宋" w:eastAsia="仿宋" w:cs="仿宋"/>
          <w:b/>
          <w:bCs/>
          <w:sz w:val="30"/>
          <w:szCs w:val="30"/>
          <w:lang w:val="en-US" w:eastAsia="zh-CN"/>
        </w:rPr>
        <w:t>6.5</w:t>
      </w:r>
      <w:r>
        <w:rPr>
          <w:rFonts w:hint="eastAsia" w:ascii="仿宋" w:hAnsi="仿宋" w:eastAsia="仿宋" w:cs="仿宋"/>
          <w:b/>
          <w:bCs/>
          <w:sz w:val="30"/>
          <w:szCs w:val="30"/>
        </w:rPr>
        <w:t>监督检查</w:t>
      </w:r>
      <w:bookmarkEnd w:id="30"/>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pacing w:val="-6"/>
          <w:sz w:val="30"/>
          <w:szCs w:val="30"/>
        </w:rPr>
      </w:pPr>
      <w:r>
        <w:rPr>
          <w:rFonts w:hint="eastAsia" w:ascii="仿宋" w:hAnsi="仿宋" w:eastAsia="仿宋" w:cs="仿宋"/>
          <w:sz w:val="30"/>
          <w:szCs w:val="30"/>
          <w:lang w:eastAsia="zh-CN"/>
        </w:rPr>
        <w:t>县</w:t>
      </w:r>
      <w:r>
        <w:rPr>
          <w:rFonts w:hint="eastAsia" w:ascii="仿宋" w:hAnsi="仿宋" w:eastAsia="仿宋" w:cs="仿宋"/>
          <w:spacing w:val="-6"/>
          <w:sz w:val="30"/>
          <w:szCs w:val="30"/>
        </w:rPr>
        <w:t>应急管理</w:t>
      </w:r>
      <w:r>
        <w:rPr>
          <w:rFonts w:hint="eastAsia" w:ascii="仿宋" w:hAnsi="仿宋" w:eastAsia="仿宋" w:cs="仿宋"/>
          <w:spacing w:val="-6"/>
          <w:sz w:val="30"/>
          <w:szCs w:val="30"/>
          <w:lang w:eastAsia="zh-CN"/>
        </w:rPr>
        <w:t>局</w:t>
      </w:r>
      <w:r>
        <w:rPr>
          <w:rFonts w:hint="eastAsia" w:ascii="仿宋" w:hAnsi="仿宋" w:eastAsia="仿宋" w:cs="仿宋"/>
          <w:spacing w:val="-6"/>
          <w:sz w:val="30"/>
          <w:szCs w:val="30"/>
        </w:rPr>
        <w:t>会同</w:t>
      </w:r>
      <w:r>
        <w:rPr>
          <w:rFonts w:hint="eastAsia" w:ascii="仿宋" w:hAnsi="仿宋" w:eastAsia="仿宋" w:cs="仿宋"/>
          <w:spacing w:val="-6"/>
          <w:sz w:val="30"/>
          <w:szCs w:val="30"/>
          <w:lang w:eastAsia="zh-CN"/>
        </w:rPr>
        <w:t>县自然资源和规划局</w:t>
      </w:r>
      <w:r>
        <w:rPr>
          <w:rFonts w:hint="eastAsia" w:ascii="仿宋" w:hAnsi="仿宋" w:eastAsia="仿宋" w:cs="仿宋"/>
          <w:spacing w:val="-6"/>
          <w:sz w:val="30"/>
          <w:szCs w:val="30"/>
        </w:rPr>
        <w:t>和有关部门，定期对地质灾害应急保障工作进行督导和检查，及时总结经验教训，不断改进工作。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lang w:eastAsia="zh-CN"/>
        </w:rPr>
        <w:t>各乡镇（区）人民政府、各</w:t>
      </w:r>
      <w:r>
        <w:rPr>
          <w:rFonts w:hint="eastAsia" w:ascii="仿宋" w:hAnsi="仿宋" w:eastAsia="仿宋" w:cs="仿宋"/>
          <w:sz w:val="30"/>
          <w:szCs w:val="30"/>
        </w:rPr>
        <w:t>有关部门和单位，具体落实各项应急保障责任和相关措施。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0"/>
        <w:rPr>
          <w:rFonts w:hint="eastAsia" w:ascii="黑体" w:hAnsi="黑体" w:eastAsia="黑体" w:cs="黑体"/>
          <w:b w:val="0"/>
          <w:bCs w:val="0"/>
          <w:sz w:val="30"/>
          <w:szCs w:val="30"/>
        </w:rPr>
      </w:pPr>
      <w:bookmarkStart w:id="31" w:name="_Toc29070"/>
      <w:r>
        <w:rPr>
          <w:rFonts w:hint="eastAsia" w:ascii="黑体" w:hAnsi="黑体" w:eastAsia="黑体" w:cs="黑体"/>
          <w:b w:val="0"/>
          <w:bCs w:val="0"/>
          <w:sz w:val="30"/>
          <w:szCs w:val="30"/>
          <w:lang w:val="en-US" w:eastAsia="zh-CN"/>
        </w:rPr>
        <w:t>7</w:t>
      </w:r>
      <w:r>
        <w:rPr>
          <w:rFonts w:hint="eastAsia" w:ascii="黑体" w:hAnsi="黑体" w:eastAsia="黑体" w:cs="黑体"/>
          <w:b w:val="0"/>
          <w:bCs w:val="0"/>
          <w:sz w:val="30"/>
          <w:szCs w:val="30"/>
        </w:rPr>
        <w:t>奖励与处罚</w:t>
      </w:r>
      <w:bookmarkEnd w:id="31"/>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对在地质灾害应急防治和救灾工作中成绩显著的集体和个人，依照国家和省有关规定予以表彰、奖励</w:t>
      </w:r>
      <w:r>
        <w:rPr>
          <w:rFonts w:hint="eastAsia" w:ascii="仿宋" w:hAnsi="仿宋" w:eastAsia="仿宋" w:cs="仿宋"/>
          <w:sz w:val="30"/>
          <w:szCs w:val="30"/>
          <w:lang w:eastAsia="zh-CN"/>
        </w:rPr>
        <w:t>；对</w:t>
      </w:r>
      <w:r>
        <w:rPr>
          <w:rFonts w:hint="eastAsia" w:ascii="仿宋" w:hAnsi="仿宋" w:eastAsia="仿宋" w:cs="仿宋"/>
          <w:sz w:val="30"/>
          <w:szCs w:val="30"/>
        </w:rPr>
        <w:t>在突发地质灾害应急防治和救灾工作中，不正确履行法定应急防治和救灾职责，迟报、谎报、瞒报和漏报突发地质灾害重要情况，截留、挪用应急防治资金、物资，或者有其他失职、渎职行为的，依规依纪依法进行处理；涉嫌违法犯罪的，移送监察机关调查审查，依法追究刑事责任。</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0"/>
        <w:rPr>
          <w:rFonts w:hint="eastAsia" w:ascii="黑体" w:hAnsi="黑体" w:eastAsia="黑体" w:cs="黑体"/>
          <w:b w:val="0"/>
          <w:bCs w:val="0"/>
          <w:sz w:val="30"/>
          <w:szCs w:val="30"/>
        </w:rPr>
      </w:pPr>
      <w:bookmarkStart w:id="32" w:name="_Toc10673"/>
      <w:r>
        <w:rPr>
          <w:rFonts w:hint="eastAsia" w:ascii="黑体" w:hAnsi="黑体" w:eastAsia="黑体" w:cs="黑体"/>
          <w:b w:val="0"/>
          <w:bCs w:val="0"/>
          <w:sz w:val="30"/>
          <w:szCs w:val="30"/>
          <w:lang w:val="en-US" w:eastAsia="zh-CN"/>
        </w:rPr>
        <w:t>8</w:t>
      </w:r>
      <w:r>
        <w:rPr>
          <w:rFonts w:hint="eastAsia" w:ascii="黑体" w:hAnsi="黑体" w:eastAsia="黑体" w:cs="黑体"/>
          <w:b w:val="0"/>
          <w:bCs w:val="0"/>
          <w:sz w:val="30"/>
          <w:szCs w:val="30"/>
        </w:rPr>
        <w:t>预案管理与更新</w:t>
      </w:r>
      <w:bookmarkEnd w:id="32"/>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33" w:name="_Toc9736"/>
      <w:r>
        <w:rPr>
          <w:rFonts w:hint="eastAsia" w:ascii="仿宋" w:hAnsi="仿宋" w:eastAsia="仿宋" w:cs="仿宋"/>
          <w:b/>
          <w:bCs/>
          <w:sz w:val="30"/>
          <w:szCs w:val="30"/>
          <w:lang w:val="en-US" w:eastAsia="zh-CN"/>
        </w:rPr>
        <w:t>8.1</w:t>
      </w:r>
      <w:r>
        <w:rPr>
          <w:rFonts w:hint="eastAsia" w:ascii="仿宋" w:hAnsi="仿宋" w:eastAsia="仿宋" w:cs="仿宋"/>
          <w:b/>
          <w:bCs/>
          <w:sz w:val="30"/>
          <w:szCs w:val="30"/>
        </w:rPr>
        <w:t>预案管理</w:t>
      </w:r>
      <w:bookmarkEnd w:id="33"/>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本预案由</w:t>
      </w:r>
      <w:r>
        <w:rPr>
          <w:rFonts w:hint="eastAsia" w:ascii="仿宋" w:hAnsi="仿宋" w:eastAsia="仿宋" w:cs="仿宋"/>
          <w:sz w:val="30"/>
          <w:szCs w:val="30"/>
          <w:lang w:eastAsia="zh-CN"/>
        </w:rPr>
        <w:t>县</w:t>
      </w:r>
      <w:r>
        <w:rPr>
          <w:rFonts w:hint="eastAsia" w:ascii="仿宋" w:hAnsi="仿宋" w:eastAsia="仿宋" w:cs="仿宋"/>
          <w:sz w:val="30"/>
          <w:szCs w:val="30"/>
        </w:rPr>
        <w:t>应急管理</w:t>
      </w:r>
      <w:r>
        <w:rPr>
          <w:rFonts w:hint="eastAsia" w:ascii="仿宋" w:hAnsi="仿宋" w:eastAsia="仿宋" w:cs="仿宋"/>
          <w:sz w:val="30"/>
          <w:szCs w:val="30"/>
          <w:lang w:eastAsia="zh-CN"/>
        </w:rPr>
        <w:t>局</w:t>
      </w:r>
      <w:r>
        <w:rPr>
          <w:rFonts w:hint="eastAsia" w:ascii="仿宋" w:hAnsi="仿宋" w:eastAsia="仿宋" w:cs="仿宋"/>
          <w:sz w:val="30"/>
          <w:szCs w:val="30"/>
        </w:rPr>
        <w:t>牵头制定，由</w:t>
      </w:r>
      <w:r>
        <w:rPr>
          <w:rFonts w:hint="eastAsia" w:ascii="仿宋" w:hAnsi="仿宋" w:eastAsia="仿宋" w:cs="仿宋"/>
          <w:sz w:val="30"/>
          <w:szCs w:val="30"/>
          <w:lang w:eastAsia="zh-CN"/>
        </w:rPr>
        <w:t>县</w:t>
      </w:r>
      <w:r>
        <w:rPr>
          <w:rFonts w:hint="eastAsia" w:ascii="仿宋" w:hAnsi="仿宋" w:eastAsia="仿宋" w:cs="仿宋"/>
          <w:sz w:val="30"/>
          <w:szCs w:val="30"/>
        </w:rPr>
        <w:t>政府批准、</w:t>
      </w:r>
      <w:r>
        <w:rPr>
          <w:rFonts w:hint="eastAsia" w:ascii="仿宋" w:hAnsi="仿宋" w:eastAsia="仿宋" w:cs="仿宋"/>
          <w:sz w:val="30"/>
          <w:szCs w:val="30"/>
          <w:lang w:eastAsia="zh-CN"/>
        </w:rPr>
        <w:t>县</w:t>
      </w:r>
      <w:r>
        <w:rPr>
          <w:rFonts w:hint="eastAsia" w:ascii="仿宋" w:hAnsi="仿宋" w:eastAsia="仿宋" w:cs="仿宋"/>
          <w:sz w:val="30"/>
          <w:szCs w:val="30"/>
        </w:rPr>
        <w:t>政府办公</w:t>
      </w:r>
      <w:r>
        <w:rPr>
          <w:rFonts w:hint="eastAsia" w:ascii="仿宋" w:hAnsi="仿宋" w:eastAsia="仿宋" w:cs="仿宋"/>
          <w:sz w:val="30"/>
          <w:szCs w:val="30"/>
          <w:lang w:eastAsia="zh-CN"/>
        </w:rPr>
        <w:t>室</w:t>
      </w:r>
      <w:r>
        <w:rPr>
          <w:rFonts w:hint="eastAsia" w:ascii="仿宋" w:hAnsi="仿宋" w:eastAsia="仿宋" w:cs="仿宋"/>
          <w:sz w:val="30"/>
          <w:szCs w:val="30"/>
        </w:rPr>
        <w:t>印发施行。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各镇（区）、经济开发区应急管理部门参照本预案制定本级的突发地质灾害应急预案，报本级政府批准后施行，并报县应急管理局备案。</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34" w:name="_Toc12404"/>
      <w:r>
        <w:rPr>
          <w:rFonts w:hint="eastAsia" w:ascii="仿宋" w:hAnsi="仿宋" w:eastAsia="仿宋" w:cs="仿宋"/>
          <w:b/>
          <w:bCs/>
          <w:sz w:val="30"/>
          <w:szCs w:val="30"/>
          <w:lang w:val="en-US" w:eastAsia="zh-CN"/>
        </w:rPr>
        <w:t>8.2</w:t>
      </w:r>
      <w:r>
        <w:rPr>
          <w:rFonts w:hint="eastAsia" w:ascii="仿宋" w:hAnsi="仿宋" w:eastAsia="仿宋" w:cs="仿宋"/>
          <w:b/>
          <w:bCs/>
          <w:sz w:val="30"/>
          <w:szCs w:val="30"/>
        </w:rPr>
        <w:t>预案更新</w:t>
      </w:r>
      <w:bookmarkEnd w:id="34"/>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本预案由</w:t>
      </w:r>
      <w:r>
        <w:rPr>
          <w:rFonts w:hint="eastAsia" w:ascii="仿宋" w:hAnsi="仿宋" w:eastAsia="仿宋" w:cs="仿宋"/>
          <w:sz w:val="30"/>
          <w:szCs w:val="30"/>
          <w:lang w:eastAsia="zh-CN"/>
        </w:rPr>
        <w:t>县</w:t>
      </w:r>
      <w:r>
        <w:rPr>
          <w:rFonts w:hint="eastAsia" w:ascii="仿宋" w:hAnsi="仿宋" w:eastAsia="仿宋" w:cs="仿宋"/>
          <w:sz w:val="30"/>
          <w:szCs w:val="30"/>
        </w:rPr>
        <w:t>应急管理</w:t>
      </w:r>
      <w:r>
        <w:rPr>
          <w:rFonts w:hint="eastAsia" w:ascii="仿宋" w:hAnsi="仿宋" w:eastAsia="仿宋" w:cs="仿宋"/>
          <w:sz w:val="30"/>
          <w:szCs w:val="30"/>
          <w:lang w:eastAsia="zh-CN"/>
        </w:rPr>
        <w:t>局</w:t>
      </w:r>
      <w:r>
        <w:rPr>
          <w:rFonts w:hint="eastAsia" w:ascii="仿宋" w:hAnsi="仿宋" w:eastAsia="仿宋" w:cs="仿宋"/>
          <w:sz w:val="30"/>
          <w:szCs w:val="30"/>
        </w:rPr>
        <w:t>根据工作需要，及时提出修订建议，报</w:t>
      </w:r>
      <w:r>
        <w:rPr>
          <w:rFonts w:hint="eastAsia" w:ascii="仿宋" w:hAnsi="仿宋" w:eastAsia="仿宋" w:cs="仿宋"/>
          <w:sz w:val="30"/>
          <w:szCs w:val="30"/>
          <w:lang w:eastAsia="zh-CN"/>
        </w:rPr>
        <w:t>县</w:t>
      </w:r>
      <w:r>
        <w:rPr>
          <w:rFonts w:hint="eastAsia" w:ascii="仿宋" w:hAnsi="仿宋" w:eastAsia="仿宋" w:cs="仿宋"/>
          <w:sz w:val="30"/>
          <w:szCs w:val="30"/>
        </w:rPr>
        <w:t>政府批准后施行。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突发地质灾害应急预案的更新期限最长为5年。</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2" w:firstLineChars="200"/>
        <w:outlineLvl w:val="0"/>
        <w:rPr>
          <w:rFonts w:hint="eastAsia" w:ascii="仿宋" w:hAnsi="仿宋" w:eastAsia="仿宋" w:cs="仿宋"/>
          <w:b/>
          <w:bCs/>
          <w:sz w:val="30"/>
          <w:szCs w:val="30"/>
        </w:rPr>
      </w:pPr>
      <w:bookmarkStart w:id="35" w:name="_Toc2507"/>
      <w:r>
        <w:rPr>
          <w:rFonts w:hint="eastAsia" w:ascii="仿宋" w:hAnsi="仿宋" w:eastAsia="仿宋" w:cs="仿宋"/>
          <w:b/>
          <w:bCs/>
          <w:sz w:val="30"/>
          <w:szCs w:val="30"/>
          <w:lang w:val="en-US" w:eastAsia="zh-CN"/>
        </w:rPr>
        <w:t>9</w:t>
      </w:r>
      <w:r>
        <w:rPr>
          <w:rFonts w:hint="eastAsia" w:ascii="仿宋" w:hAnsi="仿宋" w:eastAsia="仿宋" w:cs="仿宋"/>
          <w:b/>
          <w:bCs/>
          <w:sz w:val="30"/>
          <w:szCs w:val="30"/>
        </w:rPr>
        <w:t>附则</w:t>
      </w:r>
      <w:bookmarkEnd w:id="35"/>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578" w:firstLineChars="200"/>
        <w:outlineLvl w:val="0"/>
        <w:rPr>
          <w:rFonts w:hint="eastAsia" w:ascii="仿宋" w:hAnsi="仿宋" w:eastAsia="仿宋" w:cs="仿宋"/>
          <w:b/>
          <w:bCs/>
          <w:spacing w:val="-6"/>
          <w:sz w:val="30"/>
          <w:szCs w:val="30"/>
        </w:rPr>
      </w:pPr>
      <w:bookmarkStart w:id="36" w:name="_Toc28446"/>
      <w:r>
        <w:rPr>
          <w:rFonts w:hint="eastAsia" w:ascii="仿宋" w:hAnsi="仿宋" w:eastAsia="仿宋" w:cs="仿宋"/>
          <w:b/>
          <w:bCs/>
          <w:spacing w:val="-6"/>
          <w:sz w:val="30"/>
          <w:szCs w:val="30"/>
          <w:lang w:val="en-US" w:eastAsia="zh-CN"/>
        </w:rPr>
        <w:t>9.1</w:t>
      </w:r>
      <w:r>
        <w:rPr>
          <w:rFonts w:hint="eastAsia" w:ascii="仿宋" w:hAnsi="仿宋" w:eastAsia="仿宋" w:cs="仿宋"/>
          <w:b/>
          <w:bCs/>
          <w:spacing w:val="-6"/>
          <w:sz w:val="30"/>
          <w:szCs w:val="30"/>
        </w:rPr>
        <w:t>名词术语的定义与说明</w:t>
      </w:r>
      <w:bookmarkEnd w:id="36"/>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576" w:firstLineChars="200"/>
        <w:outlineLvl w:val="9"/>
        <w:rPr>
          <w:rFonts w:hint="eastAsia" w:ascii="仿宋" w:hAnsi="仿宋" w:eastAsia="仿宋" w:cs="仿宋"/>
          <w:spacing w:val="-6"/>
          <w:sz w:val="30"/>
          <w:szCs w:val="30"/>
        </w:rPr>
      </w:pPr>
      <w:r>
        <w:rPr>
          <w:rFonts w:hint="eastAsia" w:ascii="仿宋" w:hAnsi="仿宋" w:eastAsia="仿宋" w:cs="仿宋"/>
          <w:spacing w:val="-6"/>
          <w:sz w:val="30"/>
          <w:szCs w:val="30"/>
        </w:rPr>
        <w:t>地质灾害易发区：指具备地质灾害发生的地质构造、地形地貌和气候条件，容易发生地质灾害的区域。</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576" w:firstLineChars="200"/>
        <w:outlineLvl w:val="9"/>
        <w:rPr>
          <w:rFonts w:hint="eastAsia" w:ascii="仿宋" w:hAnsi="仿宋" w:eastAsia="仿宋" w:cs="仿宋"/>
          <w:spacing w:val="-6"/>
          <w:sz w:val="30"/>
          <w:szCs w:val="30"/>
        </w:rPr>
      </w:pPr>
      <w:r>
        <w:rPr>
          <w:rFonts w:hint="eastAsia" w:ascii="仿宋" w:hAnsi="仿宋" w:eastAsia="仿宋" w:cs="仿宋"/>
          <w:spacing w:val="-6"/>
          <w:sz w:val="30"/>
          <w:szCs w:val="30"/>
        </w:rPr>
        <w:t>地质灾害危险区：指已经出现地质灾害迹象，明显可能发生地质灾害且将可能造成人员伤亡和经济损失的区域或者地段。</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576" w:firstLineChars="200"/>
        <w:outlineLvl w:val="9"/>
        <w:rPr>
          <w:rFonts w:hint="eastAsia" w:ascii="仿宋" w:hAnsi="仿宋" w:eastAsia="仿宋" w:cs="仿宋"/>
          <w:spacing w:val="-6"/>
          <w:sz w:val="30"/>
          <w:szCs w:val="30"/>
        </w:rPr>
      </w:pPr>
      <w:r>
        <w:rPr>
          <w:rFonts w:hint="eastAsia" w:ascii="仿宋" w:hAnsi="仿宋" w:eastAsia="仿宋" w:cs="仿宋"/>
          <w:spacing w:val="-6"/>
          <w:sz w:val="30"/>
          <w:szCs w:val="30"/>
        </w:rPr>
        <w:t>次生灾害：指由地质灾害造成的工程结构、设施和自然环境破坏而引发的灾害，如水灾、爆炸及剧毒和强腐蚀性物质泄漏等。</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576" w:firstLineChars="200"/>
        <w:outlineLvl w:val="9"/>
        <w:rPr>
          <w:rFonts w:hint="eastAsia" w:ascii="仿宋" w:hAnsi="仿宋" w:eastAsia="仿宋" w:cs="仿宋"/>
          <w:spacing w:val="-6"/>
          <w:sz w:val="30"/>
          <w:szCs w:val="30"/>
        </w:rPr>
      </w:pPr>
      <w:r>
        <w:rPr>
          <w:rFonts w:hint="eastAsia" w:ascii="仿宋" w:hAnsi="仿宋" w:eastAsia="仿宋" w:cs="仿宋"/>
          <w:spacing w:val="-6"/>
          <w:sz w:val="30"/>
          <w:szCs w:val="30"/>
        </w:rPr>
        <w:t>生命线设施：指供水、供电、粮油、排水、燃料、热力系统及通信、交通等城市公用设施。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576" w:firstLineChars="200"/>
        <w:outlineLvl w:val="9"/>
        <w:rPr>
          <w:rFonts w:hint="eastAsia" w:ascii="仿宋" w:hAnsi="仿宋" w:eastAsia="仿宋" w:cs="仿宋"/>
          <w:spacing w:val="-6"/>
          <w:sz w:val="30"/>
          <w:szCs w:val="30"/>
        </w:rPr>
      </w:pPr>
      <w:r>
        <w:rPr>
          <w:rFonts w:hint="eastAsia" w:ascii="仿宋" w:hAnsi="仿宋" w:eastAsia="仿宋" w:cs="仿宋"/>
          <w:spacing w:val="-6"/>
          <w:sz w:val="30"/>
          <w:szCs w:val="30"/>
        </w:rPr>
        <w:t>直接经济损失：指地质灾害及次生灾害造成的物质破坏，包括建筑物和其他工程结构、设施、设备、物品、财物等破坏而引起的经济损失，以重新修复所需费用计算。不包括非实物财产，如货币、有价证券等损失。</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578" w:firstLineChars="200"/>
        <w:outlineLvl w:val="0"/>
        <w:rPr>
          <w:rFonts w:hint="eastAsia" w:ascii="仿宋" w:hAnsi="仿宋" w:eastAsia="仿宋" w:cs="仿宋"/>
          <w:b/>
          <w:bCs/>
          <w:spacing w:val="-6"/>
          <w:sz w:val="30"/>
          <w:szCs w:val="30"/>
        </w:rPr>
      </w:pPr>
      <w:bookmarkStart w:id="37" w:name="_Toc6540"/>
      <w:r>
        <w:rPr>
          <w:rFonts w:hint="eastAsia" w:ascii="仿宋" w:hAnsi="仿宋" w:eastAsia="仿宋" w:cs="仿宋"/>
          <w:b/>
          <w:bCs/>
          <w:spacing w:val="-6"/>
          <w:sz w:val="30"/>
          <w:szCs w:val="30"/>
          <w:lang w:val="en-US" w:eastAsia="zh-CN"/>
        </w:rPr>
        <w:t>9.2</w:t>
      </w:r>
      <w:r>
        <w:rPr>
          <w:rFonts w:hint="eastAsia" w:ascii="仿宋" w:hAnsi="仿宋" w:eastAsia="仿宋" w:cs="仿宋"/>
          <w:b/>
          <w:bCs/>
          <w:spacing w:val="-6"/>
          <w:sz w:val="30"/>
          <w:szCs w:val="30"/>
        </w:rPr>
        <w:t>其</w:t>
      </w:r>
      <w:r>
        <w:rPr>
          <w:rFonts w:hint="eastAsia" w:ascii="仿宋" w:hAnsi="仿宋" w:eastAsia="仿宋" w:cs="仿宋"/>
          <w:b/>
          <w:bCs/>
          <w:spacing w:val="-6"/>
          <w:sz w:val="30"/>
          <w:szCs w:val="30"/>
          <w:lang w:eastAsia="zh-CN"/>
        </w:rPr>
        <w:t>他</w:t>
      </w:r>
      <w:bookmarkEnd w:id="37"/>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576" w:firstLineChars="200"/>
        <w:outlineLvl w:val="9"/>
        <w:rPr>
          <w:rFonts w:hint="eastAsia" w:ascii="仿宋" w:hAnsi="仿宋" w:eastAsia="仿宋" w:cs="仿宋"/>
          <w:spacing w:val="-6"/>
          <w:sz w:val="30"/>
          <w:szCs w:val="30"/>
        </w:rPr>
      </w:pPr>
      <w:r>
        <w:rPr>
          <w:rFonts w:hint="eastAsia" w:ascii="仿宋" w:hAnsi="仿宋" w:eastAsia="仿宋" w:cs="仿宋"/>
          <w:spacing w:val="-6"/>
          <w:sz w:val="30"/>
          <w:szCs w:val="30"/>
        </w:rPr>
        <w:t>本预案有关数量的表述中，“以上”含本数，“以下”不含本数。</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rPr>
        <w:t>本预案由</w:t>
      </w:r>
      <w:r>
        <w:rPr>
          <w:rFonts w:hint="eastAsia" w:ascii="仿宋" w:hAnsi="仿宋" w:eastAsia="仿宋" w:cs="仿宋"/>
          <w:sz w:val="30"/>
          <w:szCs w:val="30"/>
          <w:lang w:eastAsia="zh-CN"/>
        </w:rPr>
        <w:t>县</w:t>
      </w:r>
      <w:r>
        <w:rPr>
          <w:rFonts w:hint="eastAsia" w:ascii="仿宋" w:hAnsi="仿宋" w:eastAsia="仿宋" w:cs="仿宋"/>
          <w:sz w:val="30"/>
          <w:szCs w:val="30"/>
        </w:rPr>
        <w:t>政府办公</w:t>
      </w:r>
      <w:r>
        <w:rPr>
          <w:rFonts w:hint="eastAsia" w:ascii="仿宋" w:hAnsi="仿宋" w:eastAsia="仿宋" w:cs="仿宋"/>
          <w:sz w:val="30"/>
          <w:szCs w:val="30"/>
          <w:lang w:eastAsia="zh-CN"/>
        </w:rPr>
        <w:t>室</w:t>
      </w:r>
      <w:r>
        <w:rPr>
          <w:rFonts w:hint="eastAsia" w:ascii="仿宋" w:hAnsi="仿宋" w:eastAsia="仿宋" w:cs="仿宋"/>
          <w:sz w:val="30"/>
          <w:szCs w:val="30"/>
        </w:rPr>
        <w:t>负责解释</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00" w:firstLineChars="200"/>
        <w:outlineLvl w:val="9"/>
        <w:rPr>
          <w:rFonts w:hint="eastAsia" w:ascii="仿宋" w:hAnsi="仿宋" w:eastAsia="仿宋" w:cs="仿宋"/>
          <w:sz w:val="30"/>
          <w:szCs w:val="30"/>
        </w:rPr>
      </w:pPr>
      <w:r>
        <w:rPr>
          <w:rFonts w:hint="eastAsia" w:ascii="仿宋" w:hAnsi="仿宋" w:eastAsia="仿宋" w:cs="仿宋"/>
          <w:sz w:val="30"/>
          <w:szCs w:val="30"/>
        </w:rPr>
        <w:t>本预案自印发之日起施行。</w:t>
      </w:r>
    </w:p>
    <w:p>
      <w:pPr>
        <w:widowControl w:val="0"/>
        <w:wordWrap/>
        <w:adjustRightInd w:val="0"/>
        <w:snapToGrid w:val="0"/>
        <w:spacing w:line="600" w:lineRule="exact"/>
        <w:ind w:left="0" w:leftChars="0" w:right="0" w:firstLine="600" w:firstLineChars="200"/>
        <w:outlineLvl w:val="9"/>
        <w:rPr>
          <w:rFonts w:hint="eastAsia" w:ascii="仿宋" w:hAnsi="仿宋" w:eastAsia="仿宋" w:cs="仿宋"/>
          <w:sz w:val="30"/>
          <w:szCs w:val="30"/>
        </w:rPr>
      </w:pPr>
    </w:p>
    <w:sectPr>
      <w:footerReference r:id="rId4" w:type="default"/>
      <w:pgSz w:w="11906" w:h="16838"/>
      <w:pgMar w:top="2098" w:right="1474" w:bottom="1984" w:left="1587"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176"/>
        <w:tab w:val="right" w:pos="8965"/>
      </w:tabs>
      <w:wordWrap w:val="0"/>
      <w:jc w:val="left"/>
      <w:rPr>
        <w:sz w:val="28"/>
        <w:szCs w:val="28"/>
      </w:rPr>
    </w:pPr>
    <w:r>
      <w:rPr>
        <w:rFonts w:hint="eastAsia"/>
        <w:sz w:val="28"/>
        <w:szCs w:val="28"/>
        <w:lang w:eastAsia="zh-CN"/>
      </w:rPr>
      <w:tab/>
    </w:r>
    <w:r>
      <w:rPr>
        <w:rFonts w:hint="eastAsia"/>
        <w:sz w:val="28"/>
        <w:szCs w:val="28"/>
        <w:lang w:eastAsia="zh-CN"/>
      </w:rPr>
      <w:tab/>
    </w:r>
    <w:r>
      <w:rPr>
        <w:rFonts w:hint="eastAsia"/>
        <w:sz w:val="28"/>
        <w:szCs w:val="28"/>
        <w:lang w:eastAsia="zh-CN"/>
      </w:rPr>
      <w:tab/>
    </w:r>
    <w:r>
      <w:rPr>
        <w:rFonts w:hint="eastAsia"/>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176"/>
        <w:tab w:val="right" w:pos="8965"/>
      </w:tabs>
      <w:wordWrap w:val="0"/>
      <w:jc w:val="left"/>
      <w:rPr>
        <w:sz w:val="28"/>
        <w:szCs w:val="28"/>
      </w:rPr>
    </w:pPr>
    <w:r>
      <w:rPr>
        <w:sz w:val="28"/>
      </w:rPr>
      <w:pict>
        <v:shape id="_x0000_s4097" o:spid="_x0000_s4097" o:spt="202" type="#_x0000_t202" style="position:absolute;left:0pt;margin-top:0pt;height:144pt;width:144pt;mso-position-horizontal:center;mso-position-horizontal-relative:margin;mso-wrap-style:none;z-index:25168998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rPr>
        <w:rFonts w:hint="eastAsia"/>
        <w:sz w:val="28"/>
        <w:szCs w:val="28"/>
        <w:lang w:eastAsia="zh-CN"/>
      </w:rPr>
      <w:tab/>
    </w:r>
    <w:r>
      <w:rPr>
        <w:rFonts w:hint="eastAsia"/>
        <w:sz w:val="28"/>
        <w:szCs w:val="28"/>
        <w:lang w:eastAsia="zh-CN"/>
      </w:rPr>
      <w:tab/>
    </w:r>
    <w:r>
      <w:rPr>
        <w:rFonts w:hint="eastAsia"/>
        <w:sz w:val="28"/>
        <w:szCs w:val="28"/>
        <w:lang w:eastAsia="zh-CN"/>
      </w:rPr>
      <w:tab/>
    </w:r>
    <w:r>
      <w:rPr>
        <w:rFonts w:hint="eastAsia"/>
        <w:sz w:val="28"/>
        <w:szCs w:val="28"/>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304B5384"/>
    <w:rsid w:val="0034787F"/>
    <w:rsid w:val="004B0FD4"/>
    <w:rsid w:val="00553B5D"/>
    <w:rsid w:val="00AE2936"/>
    <w:rsid w:val="00E92CE8"/>
    <w:rsid w:val="025447FC"/>
    <w:rsid w:val="027F38E9"/>
    <w:rsid w:val="04151CCD"/>
    <w:rsid w:val="04F9606D"/>
    <w:rsid w:val="06C35F1F"/>
    <w:rsid w:val="080B27AF"/>
    <w:rsid w:val="08DF1B49"/>
    <w:rsid w:val="0A191706"/>
    <w:rsid w:val="0AAA6EE0"/>
    <w:rsid w:val="0B3A585D"/>
    <w:rsid w:val="0D145BF1"/>
    <w:rsid w:val="0D310FE7"/>
    <w:rsid w:val="0DCB32A4"/>
    <w:rsid w:val="0E420151"/>
    <w:rsid w:val="0E5B4E83"/>
    <w:rsid w:val="110818E6"/>
    <w:rsid w:val="15302F69"/>
    <w:rsid w:val="1616594F"/>
    <w:rsid w:val="169B397E"/>
    <w:rsid w:val="16A24A7F"/>
    <w:rsid w:val="179D2482"/>
    <w:rsid w:val="18894714"/>
    <w:rsid w:val="18996AD5"/>
    <w:rsid w:val="18C3026F"/>
    <w:rsid w:val="193F0360"/>
    <w:rsid w:val="19D97160"/>
    <w:rsid w:val="1A5C396B"/>
    <w:rsid w:val="1C0B45D4"/>
    <w:rsid w:val="1E0B62DB"/>
    <w:rsid w:val="1F7B1C35"/>
    <w:rsid w:val="201B2E48"/>
    <w:rsid w:val="21267405"/>
    <w:rsid w:val="223C22BF"/>
    <w:rsid w:val="228D5D8B"/>
    <w:rsid w:val="23276CF6"/>
    <w:rsid w:val="23760220"/>
    <w:rsid w:val="23901AC5"/>
    <w:rsid w:val="23D70780"/>
    <w:rsid w:val="25E600B1"/>
    <w:rsid w:val="26AB25D7"/>
    <w:rsid w:val="26EC742F"/>
    <w:rsid w:val="274E00A1"/>
    <w:rsid w:val="2BE965AA"/>
    <w:rsid w:val="2C76240D"/>
    <w:rsid w:val="2CAC5410"/>
    <w:rsid w:val="2D024BA9"/>
    <w:rsid w:val="2D5D2F12"/>
    <w:rsid w:val="2E57715A"/>
    <w:rsid w:val="2F8059AD"/>
    <w:rsid w:val="304529F7"/>
    <w:rsid w:val="304B5384"/>
    <w:rsid w:val="305D2496"/>
    <w:rsid w:val="31026F3A"/>
    <w:rsid w:val="34812B32"/>
    <w:rsid w:val="36050929"/>
    <w:rsid w:val="364F20E2"/>
    <w:rsid w:val="374F25EB"/>
    <w:rsid w:val="399D1234"/>
    <w:rsid w:val="39F77647"/>
    <w:rsid w:val="3A421449"/>
    <w:rsid w:val="3B1F7DC9"/>
    <w:rsid w:val="3BD821D7"/>
    <w:rsid w:val="3CDB36CE"/>
    <w:rsid w:val="3D054167"/>
    <w:rsid w:val="3E2A0F32"/>
    <w:rsid w:val="3EA029CB"/>
    <w:rsid w:val="3EC82F28"/>
    <w:rsid w:val="3FEF41C6"/>
    <w:rsid w:val="404339FD"/>
    <w:rsid w:val="40542196"/>
    <w:rsid w:val="40E64C98"/>
    <w:rsid w:val="415E195A"/>
    <w:rsid w:val="43E1506D"/>
    <w:rsid w:val="44D839A5"/>
    <w:rsid w:val="456F1E76"/>
    <w:rsid w:val="45740EB1"/>
    <w:rsid w:val="45AA6A1C"/>
    <w:rsid w:val="478918EF"/>
    <w:rsid w:val="48244A43"/>
    <w:rsid w:val="48703E85"/>
    <w:rsid w:val="49317CD9"/>
    <w:rsid w:val="4A5B700A"/>
    <w:rsid w:val="4B137030"/>
    <w:rsid w:val="4CBA2591"/>
    <w:rsid w:val="4D0534CA"/>
    <w:rsid w:val="4ECF4809"/>
    <w:rsid w:val="512E1153"/>
    <w:rsid w:val="53BB7C30"/>
    <w:rsid w:val="53F9574B"/>
    <w:rsid w:val="54664607"/>
    <w:rsid w:val="54D36169"/>
    <w:rsid w:val="552303A5"/>
    <w:rsid w:val="56741772"/>
    <w:rsid w:val="56E71DF8"/>
    <w:rsid w:val="58063F9F"/>
    <w:rsid w:val="58B7484A"/>
    <w:rsid w:val="59B154E6"/>
    <w:rsid w:val="5AAD0E7C"/>
    <w:rsid w:val="5AB46DF4"/>
    <w:rsid w:val="5B677386"/>
    <w:rsid w:val="5BBB02F7"/>
    <w:rsid w:val="5C7731EE"/>
    <w:rsid w:val="60B60541"/>
    <w:rsid w:val="610A2B23"/>
    <w:rsid w:val="62431C67"/>
    <w:rsid w:val="66342D05"/>
    <w:rsid w:val="66B836B7"/>
    <w:rsid w:val="67E6046E"/>
    <w:rsid w:val="6B5267E2"/>
    <w:rsid w:val="6C460131"/>
    <w:rsid w:val="6CB55121"/>
    <w:rsid w:val="6CBD3F26"/>
    <w:rsid w:val="6CFD6EBF"/>
    <w:rsid w:val="6D794524"/>
    <w:rsid w:val="6E704016"/>
    <w:rsid w:val="6EB268DA"/>
    <w:rsid w:val="6F5E2CA8"/>
    <w:rsid w:val="725217B2"/>
    <w:rsid w:val="74851272"/>
    <w:rsid w:val="749C2A6E"/>
    <w:rsid w:val="759E0994"/>
    <w:rsid w:val="75DE11A0"/>
    <w:rsid w:val="769519D9"/>
    <w:rsid w:val="77C3102B"/>
    <w:rsid w:val="7A790F85"/>
    <w:rsid w:val="7B334F2B"/>
    <w:rsid w:val="7C5C270B"/>
    <w:rsid w:val="7CDE5B1B"/>
    <w:rsid w:val="7E2A2A0B"/>
    <w:rsid w:val="7E3D16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oc 1"/>
    <w:basedOn w:val="1"/>
    <w:next w:val="1"/>
    <w:qFormat/>
    <w:uiPriority w:val="0"/>
  </w:style>
  <w:style w:type="paragraph" w:styleId="5">
    <w:name w:val="Normal (Web)"/>
    <w:basedOn w:val="1"/>
    <w:qFormat/>
    <w:uiPriority w:val="0"/>
    <w:pPr>
      <w:spacing w:before="100" w:beforeAutospacing="1" w:after="100" w:afterAutospacing="1"/>
      <w:jc w:val="left"/>
    </w:pPr>
    <w:rPr>
      <w:kern w:val="0"/>
      <w:sz w:val="24"/>
    </w:rPr>
  </w:style>
  <w:style w:type="paragraph" w:customStyle="1" w:styleId="8">
    <w:name w:val="楷体标题"/>
    <w:basedOn w:val="1"/>
    <w:qFormat/>
    <w:uiPriority w:val="0"/>
    <w:pPr>
      <w:ind w:firstLine="560" w:firstLineChars="200"/>
    </w:pPr>
    <w:rPr>
      <w:rFonts w:ascii="方正楷体简体" w:hAnsi="Calibri" w:eastAsia="方正楷体简体"/>
      <w:sz w:val="28"/>
    </w:rPr>
  </w:style>
  <w:style w:type="paragraph" w:customStyle="1" w:styleId="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1797</Words>
  <Characters>10244</Characters>
  <Lines>85</Lines>
  <Paragraphs>24</Paragraphs>
  <TotalTime>74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2019-11-19T02:07:00Z</dcterms:created>
  <dc:creator>admin</dc:creator>
  <cp:lastModifiedBy>Administrator</cp:lastModifiedBy>
  <cp:lastPrinted>2020-11-04T08:06:30Z</cp:lastPrinted>
  <dcterms:modified xsi:type="dcterms:W3CDTF">2020-11-04T08:12:07Z</dcterms:modified>
  <dc:title>河北省突发地质灾害应急预案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